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51E" w:rsidRDefault="00C0651E" w:rsidP="00C0651E">
      <w:pPr>
        <w:ind w:left="4248"/>
        <w:jc w:val="right"/>
        <w:textAlignment w:val="auto"/>
        <w:rPr>
          <w:b/>
          <w:sz w:val="22"/>
          <w:szCs w:val="22"/>
          <w:lang w:val="en-US"/>
        </w:rPr>
      </w:pPr>
    </w:p>
    <w:p w:rsidR="00C0651E" w:rsidRDefault="00C0651E" w:rsidP="00C0651E">
      <w:pPr>
        <w:ind w:left="4248"/>
        <w:jc w:val="right"/>
        <w:textAlignment w:val="auto"/>
        <w:rPr>
          <w:b/>
          <w:sz w:val="22"/>
          <w:szCs w:val="22"/>
          <w:lang w:val="en-US"/>
        </w:rPr>
      </w:pPr>
    </w:p>
    <w:p w:rsidR="00C0651E" w:rsidRPr="00F403EC" w:rsidRDefault="00C0651E" w:rsidP="00C0651E">
      <w:pPr>
        <w:ind w:left="4248"/>
        <w:jc w:val="right"/>
        <w:textAlignment w:val="auto"/>
        <w:rPr>
          <w:sz w:val="22"/>
          <w:szCs w:val="22"/>
          <w:lang w:val="en-US"/>
        </w:rPr>
      </w:pPr>
      <w:r w:rsidRPr="00F403EC">
        <w:rPr>
          <w:b/>
          <w:sz w:val="22"/>
          <w:szCs w:val="22"/>
          <w:lang w:val="en-US"/>
        </w:rPr>
        <w:t xml:space="preserve">OBRAZAC - IZJAVA O NEKAŽNJAVANJU </w:t>
      </w:r>
    </w:p>
    <w:p w:rsidR="00C0651E" w:rsidRPr="00F403EC" w:rsidRDefault="00C0651E" w:rsidP="00C0651E">
      <w:pPr>
        <w:tabs>
          <w:tab w:val="left" w:pos="576"/>
          <w:tab w:val="left" w:pos="3824"/>
          <w:tab w:val="left" w:pos="4752"/>
          <w:tab w:val="left" w:pos="5888"/>
          <w:tab w:val="left" w:pos="7596"/>
          <w:tab w:val="left" w:pos="9240"/>
        </w:tabs>
        <w:jc w:val="both"/>
        <w:textAlignment w:val="auto"/>
        <w:rPr>
          <w:b/>
          <w:sz w:val="22"/>
          <w:szCs w:val="22"/>
          <w:lang w:val="en-US"/>
        </w:rPr>
      </w:pPr>
    </w:p>
    <w:p w:rsidR="00C0651E" w:rsidRPr="00F403EC" w:rsidRDefault="00C0651E" w:rsidP="00C0651E">
      <w:pPr>
        <w:tabs>
          <w:tab w:val="left" w:pos="576"/>
          <w:tab w:val="left" w:pos="3824"/>
          <w:tab w:val="left" w:pos="4752"/>
          <w:tab w:val="left" w:pos="5888"/>
          <w:tab w:val="left" w:pos="7596"/>
          <w:tab w:val="left" w:pos="9240"/>
        </w:tabs>
        <w:jc w:val="both"/>
        <w:textAlignment w:val="auto"/>
        <w:rPr>
          <w:sz w:val="22"/>
          <w:szCs w:val="22"/>
          <w:lang w:val="en-US"/>
        </w:rPr>
      </w:pPr>
    </w:p>
    <w:p w:rsidR="00C72945" w:rsidRDefault="00C72945" w:rsidP="00C0651E">
      <w:pPr>
        <w:jc w:val="both"/>
        <w:textAlignment w:val="auto"/>
        <w:rPr>
          <w:sz w:val="22"/>
          <w:szCs w:val="22"/>
          <w:lang w:val="en-US"/>
        </w:rPr>
      </w:pPr>
    </w:p>
    <w:p w:rsidR="00C72945" w:rsidRDefault="00C72945" w:rsidP="00C0651E">
      <w:pPr>
        <w:jc w:val="both"/>
        <w:textAlignment w:val="auto"/>
        <w:rPr>
          <w:sz w:val="22"/>
          <w:szCs w:val="22"/>
          <w:lang w:val="en-US"/>
        </w:rPr>
      </w:pPr>
    </w:p>
    <w:p w:rsidR="00C0651E" w:rsidRPr="00F403EC" w:rsidRDefault="00C0651E" w:rsidP="00C0651E">
      <w:pPr>
        <w:jc w:val="both"/>
        <w:textAlignment w:val="auto"/>
        <w:rPr>
          <w:sz w:val="22"/>
          <w:szCs w:val="22"/>
          <w:lang w:val="en-US"/>
        </w:rPr>
      </w:pPr>
      <w:proofErr w:type="spellStart"/>
      <w:proofErr w:type="gramStart"/>
      <w:r w:rsidRPr="00F403EC">
        <w:rPr>
          <w:sz w:val="22"/>
          <w:szCs w:val="22"/>
          <w:lang w:val="en-US"/>
        </w:rPr>
        <w:t>Temeljem</w:t>
      </w:r>
      <w:proofErr w:type="spellEnd"/>
      <w:r w:rsidRPr="00F403EC">
        <w:rPr>
          <w:sz w:val="22"/>
          <w:szCs w:val="22"/>
          <w:lang w:val="en-US"/>
        </w:rPr>
        <w:t xml:space="preserve"> </w:t>
      </w:r>
      <w:proofErr w:type="spellStart"/>
      <w:r w:rsidRPr="00F403EC">
        <w:rPr>
          <w:sz w:val="22"/>
          <w:szCs w:val="22"/>
          <w:lang w:val="en-US"/>
        </w:rPr>
        <w:t>članka</w:t>
      </w:r>
      <w:proofErr w:type="spellEnd"/>
      <w:r w:rsidRPr="00F403EC">
        <w:rPr>
          <w:sz w:val="22"/>
          <w:szCs w:val="22"/>
          <w:lang w:val="en-US"/>
        </w:rPr>
        <w:t xml:space="preserve"> 251 </w:t>
      </w:r>
      <w:proofErr w:type="spellStart"/>
      <w:r w:rsidRPr="00F403EC">
        <w:rPr>
          <w:sz w:val="22"/>
          <w:szCs w:val="22"/>
          <w:lang w:val="en-US"/>
        </w:rPr>
        <w:t>stavka</w:t>
      </w:r>
      <w:proofErr w:type="spellEnd"/>
      <w:r w:rsidRPr="00F403EC">
        <w:rPr>
          <w:sz w:val="22"/>
          <w:szCs w:val="22"/>
          <w:lang w:val="en-US"/>
        </w:rPr>
        <w:t xml:space="preserve"> 1.</w:t>
      </w:r>
      <w:proofErr w:type="gramEnd"/>
      <w:r w:rsidRPr="00F403EC">
        <w:rPr>
          <w:sz w:val="22"/>
          <w:szCs w:val="22"/>
          <w:lang w:val="en-US"/>
        </w:rPr>
        <w:t xml:space="preserve"> </w:t>
      </w:r>
      <w:proofErr w:type="spellStart"/>
      <w:proofErr w:type="gramStart"/>
      <w:r w:rsidRPr="00F403EC">
        <w:rPr>
          <w:sz w:val="22"/>
          <w:szCs w:val="22"/>
          <w:lang w:val="en-US"/>
        </w:rPr>
        <w:t>točka</w:t>
      </w:r>
      <w:proofErr w:type="spellEnd"/>
      <w:proofErr w:type="gramEnd"/>
      <w:r w:rsidRPr="00F403EC">
        <w:rPr>
          <w:sz w:val="22"/>
          <w:szCs w:val="22"/>
          <w:lang w:val="en-US"/>
        </w:rPr>
        <w:t xml:space="preserve"> 1. </w:t>
      </w:r>
      <w:proofErr w:type="spellStart"/>
      <w:r w:rsidRPr="00F403EC">
        <w:rPr>
          <w:sz w:val="22"/>
          <w:szCs w:val="22"/>
          <w:lang w:val="en-US"/>
        </w:rPr>
        <w:t>Zakona</w:t>
      </w:r>
      <w:proofErr w:type="spellEnd"/>
      <w:r w:rsidRPr="00F403EC">
        <w:rPr>
          <w:sz w:val="22"/>
          <w:szCs w:val="22"/>
          <w:lang w:val="en-US"/>
        </w:rPr>
        <w:t xml:space="preserve"> o </w:t>
      </w:r>
      <w:proofErr w:type="spellStart"/>
      <w:r w:rsidRPr="00F403EC">
        <w:rPr>
          <w:sz w:val="22"/>
          <w:szCs w:val="22"/>
          <w:lang w:val="en-US"/>
        </w:rPr>
        <w:t>javnoj</w:t>
      </w:r>
      <w:proofErr w:type="spellEnd"/>
      <w:r w:rsidRPr="00F403EC">
        <w:rPr>
          <w:sz w:val="22"/>
          <w:szCs w:val="22"/>
          <w:lang w:val="en-US"/>
        </w:rPr>
        <w:t xml:space="preserve"> </w:t>
      </w:r>
      <w:proofErr w:type="spellStart"/>
      <w:r w:rsidRPr="00F403EC">
        <w:rPr>
          <w:sz w:val="22"/>
          <w:szCs w:val="22"/>
          <w:lang w:val="en-US"/>
        </w:rPr>
        <w:t>nabavi</w:t>
      </w:r>
      <w:proofErr w:type="spellEnd"/>
      <w:r w:rsidRPr="00F403EC">
        <w:rPr>
          <w:sz w:val="22"/>
          <w:szCs w:val="22"/>
          <w:lang w:val="en-US"/>
        </w:rPr>
        <w:t xml:space="preserve"> (</w:t>
      </w:r>
      <w:r>
        <w:rPr>
          <w:sz w:val="22"/>
          <w:szCs w:val="22"/>
          <w:lang w:val="en-US"/>
        </w:rPr>
        <w:t>“</w:t>
      </w:r>
      <w:proofErr w:type="spellStart"/>
      <w:r w:rsidRPr="00F403EC">
        <w:rPr>
          <w:sz w:val="22"/>
          <w:szCs w:val="22"/>
          <w:lang w:val="en-US"/>
        </w:rPr>
        <w:t>Narodne</w:t>
      </w:r>
      <w:proofErr w:type="spellEnd"/>
      <w:r w:rsidRPr="00F403EC">
        <w:rPr>
          <w:sz w:val="22"/>
          <w:szCs w:val="22"/>
          <w:lang w:val="en-US"/>
        </w:rPr>
        <w:t xml:space="preserve"> </w:t>
      </w:r>
      <w:proofErr w:type="spellStart"/>
      <w:r w:rsidRPr="00F403EC">
        <w:rPr>
          <w:sz w:val="22"/>
          <w:szCs w:val="22"/>
          <w:lang w:val="en-US"/>
        </w:rPr>
        <w:t>novine</w:t>
      </w:r>
      <w:proofErr w:type="spellEnd"/>
      <w:r>
        <w:rPr>
          <w:sz w:val="22"/>
          <w:szCs w:val="22"/>
          <w:lang w:val="en-US"/>
        </w:rPr>
        <w:t>”</w:t>
      </w:r>
      <w:r w:rsidRPr="00F403EC">
        <w:rPr>
          <w:sz w:val="22"/>
          <w:szCs w:val="22"/>
          <w:lang w:val="en-US"/>
        </w:rPr>
        <w:t>, br. 120/2016</w:t>
      </w:r>
      <w:r w:rsidR="003F6D37">
        <w:rPr>
          <w:sz w:val="22"/>
          <w:szCs w:val="22"/>
          <w:lang w:val="en-US"/>
        </w:rPr>
        <w:t>, 114/2022</w:t>
      </w:r>
      <w:bookmarkStart w:id="0" w:name="_GoBack"/>
      <w:bookmarkEnd w:id="0"/>
      <w:r w:rsidRPr="00F403EC">
        <w:rPr>
          <w:sz w:val="22"/>
          <w:szCs w:val="22"/>
          <w:lang w:val="en-US"/>
        </w:rPr>
        <w:t xml:space="preserve">), </w:t>
      </w:r>
      <w:proofErr w:type="spellStart"/>
      <w:r w:rsidRPr="00F403EC">
        <w:rPr>
          <w:sz w:val="22"/>
          <w:szCs w:val="22"/>
          <w:lang w:val="en-US"/>
        </w:rPr>
        <w:t>kao</w:t>
      </w:r>
      <w:proofErr w:type="spellEnd"/>
      <w:r w:rsidRPr="00F403EC">
        <w:rPr>
          <w:sz w:val="22"/>
          <w:szCs w:val="22"/>
          <w:lang w:val="en-US"/>
        </w:rPr>
        <w:t xml:space="preserve"> </w:t>
      </w:r>
      <w:proofErr w:type="spellStart"/>
      <w:r w:rsidRPr="00F403EC">
        <w:rPr>
          <w:sz w:val="22"/>
          <w:szCs w:val="22"/>
          <w:lang w:val="en-US"/>
        </w:rPr>
        <w:t>ovlaštena</w:t>
      </w:r>
      <w:proofErr w:type="spellEnd"/>
      <w:r w:rsidRPr="00F403EC">
        <w:rPr>
          <w:sz w:val="22"/>
          <w:szCs w:val="22"/>
          <w:lang w:val="en-US"/>
        </w:rPr>
        <w:t xml:space="preserve"> </w:t>
      </w:r>
      <w:proofErr w:type="spellStart"/>
      <w:r w:rsidRPr="00F403EC">
        <w:rPr>
          <w:sz w:val="22"/>
          <w:szCs w:val="22"/>
          <w:lang w:val="en-US"/>
        </w:rPr>
        <w:t>osoba</w:t>
      </w:r>
      <w:proofErr w:type="spellEnd"/>
      <w:r w:rsidRPr="00F403EC">
        <w:rPr>
          <w:sz w:val="22"/>
          <w:szCs w:val="22"/>
          <w:lang w:val="en-US"/>
        </w:rPr>
        <w:t xml:space="preserve"> za </w:t>
      </w:r>
      <w:proofErr w:type="spellStart"/>
      <w:r w:rsidRPr="00F403EC">
        <w:rPr>
          <w:sz w:val="22"/>
          <w:szCs w:val="22"/>
          <w:lang w:val="en-US"/>
        </w:rPr>
        <w:t>zastupanje</w:t>
      </w:r>
      <w:proofErr w:type="spellEnd"/>
      <w:r w:rsidRPr="00F403EC">
        <w:rPr>
          <w:sz w:val="22"/>
          <w:szCs w:val="22"/>
          <w:lang w:val="en-US"/>
        </w:rPr>
        <w:t xml:space="preserve"> </w:t>
      </w:r>
      <w:proofErr w:type="spellStart"/>
      <w:r w:rsidRPr="00F403EC">
        <w:rPr>
          <w:sz w:val="22"/>
          <w:szCs w:val="22"/>
          <w:lang w:val="en-US"/>
        </w:rPr>
        <w:t>gospodarskog</w:t>
      </w:r>
      <w:proofErr w:type="spellEnd"/>
      <w:r w:rsidRPr="00F403EC">
        <w:rPr>
          <w:sz w:val="22"/>
          <w:szCs w:val="22"/>
          <w:lang w:val="en-US"/>
        </w:rPr>
        <w:t xml:space="preserve"> </w:t>
      </w:r>
      <w:proofErr w:type="spellStart"/>
      <w:r w:rsidRPr="00F403EC">
        <w:rPr>
          <w:sz w:val="22"/>
          <w:szCs w:val="22"/>
          <w:lang w:val="en-US"/>
        </w:rPr>
        <w:t>subjekta</w:t>
      </w:r>
      <w:proofErr w:type="spellEnd"/>
      <w:r w:rsidRPr="00F403EC">
        <w:rPr>
          <w:sz w:val="22"/>
          <w:szCs w:val="22"/>
          <w:lang w:val="en-US"/>
        </w:rPr>
        <w:t xml:space="preserve"> </w:t>
      </w:r>
      <w:proofErr w:type="spellStart"/>
      <w:r w:rsidRPr="00F403EC">
        <w:rPr>
          <w:sz w:val="22"/>
          <w:szCs w:val="22"/>
          <w:lang w:val="en-US"/>
        </w:rPr>
        <w:t>dajem</w:t>
      </w:r>
      <w:proofErr w:type="spellEnd"/>
      <w:r w:rsidRPr="00F403EC">
        <w:rPr>
          <w:sz w:val="22"/>
          <w:szCs w:val="22"/>
          <w:lang w:val="en-US"/>
        </w:rPr>
        <w:t xml:space="preserve"> </w:t>
      </w:r>
      <w:proofErr w:type="spellStart"/>
      <w:r w:rsidRPr="00F403EC">
        <w:rPr>
          <w:sz w:val="22"/>
          <w:szCs w:val="22"/>
          <w:lang w:val="en-US"/>
        </w:rPr>
        <w:t>sljedeću</w:t>
      </w:r>
      <w:proofErr w:type="spellEnd"/>
      <w:r w:rsidRPr="00F403EC">
        <w:rPr>
          <w:sz w:val="22"/>
          <w:szCs w:val="22"/>
          <w:lang w:val="en-US"/>
        </w:rPr>
        <w:t>:</w:t>
      </w:r>
    </w:p>
    <w:p w:rsidR="00C0651E" w:rsidRPr="00F403EC" w:rsidRDefault="00C0651E" w:rsidP="00C0651E">
      <w:pPr>
        <w:jc w:val="center"/>
        <w:textAlignment w:val="auto"/>
        <w:rPr>
          <w:b/>
          <w:sz w:val="22"/>
          <w:szCs w:val="22"/>
          <w:lang w:val="en-US"/>
        </w:rPr>
      </w:pPr>
    </w:p>
    <w:p w:rsidR="00C72945" w:rsidRDefault="00C72945" w:rsidP="00C0651E">
      <w:pPr>
        <w:jc w:val="center"/>
        <w:textAlignment w:val="auto"/>
        <w:rPr>
          <w:b/>
          <w:sz w:val="22"/>
          <w:szCs w:val="22"/>
          <w:lang w:val="en-US"/>
        </w:rPr>
      </w:pPr>
    </w:p>
    <w:p w:rsidR="00C0651E" w:rsidRPr="00F403EC" w:rsidRDefault="00C0651E" w:rsidP="00C0651E">
      <w:pPr>
        <w:jc w:val="center"/>
        <w:textAlignment w:val="auto"/>
        <w:rPr>
          <w:b/>
          <w:sz w:val="22"/>
          <w:szCs w:val="22"/>
          <w:lang w:val="en-US"/>
        </w:rPr>
      </w:pPr>
      <w:r w:rsidRPr="00F403EC">
        <w:rPr>
          <w:b/>
          <w:sz w:val="22"/>
          <w:szCs w:val="22"/>
          <w:lang w:val="en-US"/>
        </w:rPr>
        <w:t>I Z J A V U   O   N E K A ŽN J A V A N J U</w:t>
      </w:r>
    </w:p>
    <w:p w:rsidR="00C0651E" w:rsidRPr="00F403EC" w:rsidRDefault="00C0651E" w:rsidP="00C0651E">
      <w:pPr>
        <w:jc w:val="center"/>
        <w:textAlignment w:val="auto"/>
        <w:rPr>
          <w:b/>
          <w:sz w:val="22"/>
          <w:szCs w:val="22"/>
          <w:lang w:val="en-US"/>
        </w:rPr>
      </w:pPr>
    </w:p>
    <w:p w:rsidR="00C0651E" w:rsidRPr="00F403EC" w:rsidRDefault="00C0651E" w:rsidP="00C0651E">
      <w:pPr>
        <w:jc w:val="center"/>
        <w:textAlignment w:val="auto"/>
        <w:rPr>
          <w:b/>
          <w:sz w:val="22"/>
          <w:szCs w:val="22"/>
          <w:lang w:val="en-US"/>
        </w:rPr>
      </w:pPr>
    </w:p>
    <w:p w:rsidR="00C0651E" w:rsidRPr="00F403EC" w:rsidRDefault="00C0651E" w:rsidP="00C0651E">
      <w:pPr>
        <w:jc w:val="both"/>
        <w:textAlignment w:val="auto"/>
        <w:rPr>
          <w:sz w:val="22"/>
          <w:szCs w:val="22"/>
          <w:lang w:val="en-US"/>
        </w:rPr>
      </w:pPr>
      <w:proofErr w:type="spellStart"/>
      <w:r w:rsidRPr="00F403EC">
        <w:rPr>
          <w:sz w:val="22"/>
          <w:szCs w:val="22"/>
          <w:lang w:val="en-US"/>
        </w:rPr>
        <w:t>Kojom</w:t>
      </w:r>
      <w:proofErr w:type="spellEnd"/>
      <w:r w:rsidRPr="00F403EC">
        <w:rPr>
          <w:sz w:val="22"/>
          <w:szCs w:val="22"/>
          <w:lang w:val="en-US"/>
        </w:rPr>
        <w:t xml:space="preserve"> </w:t>
      </w:r>
      <w:proofErr w:type="gramStart"/>
      <w:r w:rsidRPr="00F403EC">
        <w:rPr>
          <w:sz w:val="22"/>
          <w:szCs w:val="22"/>
          <w:lang w:val="en-US"/>
        </w:rPr>
        <w:t>ja</w:t>
      </w:r>
      <w:proofErr w:type="gramEnd"/>
      <w:r w:rsidRPr="00F403EC">
        <w:rPr>
          <w:sz w:val="22"/>
          <w:szCs w:val="22"/>
          <w:lang w:val="en-US"/>
        </w:rPr>
        <w:t xml:space="preserve"> _______________________________ </w:t>
      </w:r>
      <w:proofErr w:type="spellStart"/>
      <w:r w:rsidRPr="00F403EC">
        <w:rPr>
          <w:sz w:val="22"/>
          <w:szCs w:val="22"/>
          <w:lang w:val="en-US"/>
        </w:rPr>
        <w:t>iz</w:t>
      </w:r>
      <w:proofErr w:type="spellEnd"/>
      <w:r w:rsidRPr="00F403EC">
        <w:rPr>
          <w:sz w:val="22"/>
          <w:szCs w:val="22"/>
          <w:lang w:val="en-US"/>
        </w:rPr>
        <w:t xml:space="preserve"> _________________________________</w:t>
      </w:r>
    </w:p>
    <w:p w:rsidR="00C0651E" w:rsidRPr="00F403EC" w:rsidRDefault="00C0651E" w:rsidP="00C0651E">
      <w:pPr>
        <w:ind w:left="1416" w:firstLine="708"/>
        <w:jc w:val="both"/>
        <w:textAlignment w:val="auto"/>
        <w:rPr>
          <w:i/>
          <w:sz w:val="22"/>
          <w:szCs w:val="22"/>
          <w:lang w:val="en-US"/>
        </w:rPr>
      </w:pPr>
      <w:r w:rsidRPr="00F403EC">
        <w:rPr>
          <w:i/>
          <w:sz w:val="22"/>
          <w:szCs w:val="22"/>
          <w:lang w:val="en-US"/>
        </w:rPr>
        <w:t>(</w:t>
      </w:r>
      <w:proofErr w:type="spellStart"/>
      <w:proofErr w:type="gramStart"/>
      <w:r w:rsidRPr="00F403EC">
        <w:rPr>
          <w:i/>
          <w:sz w:val="22"/>
          <w:szCs w:val="22"/>
          <w:lang w:val="en-US"/>
        </w:rPr>
        <w:t>ime</w:t>
      </w:r>
      <w:proofErr w:type="spellEnd"/>
      <w:proofErr w:type="gramEnd"/>
      <w:r w:rsidRPr="00F403EC">
        <w:rPr>
          <w:i/>
          <w:sz w:val="22"/>
          <w:szCs w:val="22"/>
          <w:lang w:val="en-US"/>
        </w:rPr>
        <w:t xml:space="preserve"> i </w:t>
      </w:r>
      <w:proofErr w:type="spellStart"/>
      <w:r w:rsidRPr="00F403EC">
        <w:rPr>
          <w:i/>
          <w:sz w:val="22"/>
          <w:szCs w:val="22"/>
          <w:lang w:val="en-US"/>
        </w:rPr>
        <w:t>prezime</w:t>
      </w:r>
      <w:proofErr w:type="spellEnd"/>
      <w:r w:rsidRPr="00F403EC">
        <w:rPr>
          <w:i/>
          <w:sz w:val="22"/>
          <w:szCs w:val="22"/>
          <w:lang w:val="en-US"/>
        </w:rPr>
        <w:t xml:space="preserve">) </w:t>
      </w:r>
      <w:r w:rsidRPr="00F403EC">
        <w:rPr>
          <w:i/>
          <w:sz w:val="22"/>
          <w:szCs w:val="22"/>
          <w:lang w:val="en-US"/>
        </w:rPr>
        <w:tab/>
      </w:r>
      <w:r w:rsidRPr="00F403EC">
        <w:rPr>
          <w:i/>
          <w:sz w:val="22"/>
          <w:szCs w:val="22"/>
          <w:lang w:val="en-US"/>
        </w:rPr>
        <w:tab/>
      </w:r>
      <w:r w:rsidRPr="00F403EC">
        <w:rPr>
          <w:i/>
          <w:sz w:val="22"/>
          <w:szCs w:val="22"/>
          <w:lang w:val="en-US"/>
        </w:rPr>
        <w:tab/>
        <w:t xml:space="preserve">    (</w:t>
      </w:r>
      <w:proofErr w:type="spellStart"/>
      <w:proofErr w:type="gramStart"/>
      <w:r w:rsidRPr="00F403EC">
        <w:rPr>
          <w:i/>
          <w:sz w:val="22"/>
          <w:szCs w:val="22"/>
          <w:lang w:val="en-US"/>
        </w:rPr>
        <w:t>adresa</w:t>
      </w:r>
      <w:proofErr w:type="spellEnd"/>
      <w:proofErr w:type="gramEnd"/>
      <w:r w:rsidRPr="00F403EC">
        <w:rPr>
          <w:i/>
          <w:sz w:val="22"/>
          <w:szCs w:val="22"/>
          <w:lang w:val="en-US"/>
        </w:rPr>
        <w:t xml:space="preserve"> </w:t>
      </w:r>
      <w:proofErr w:type="spellStart"/>
      <w:r w:rsidRPr="00F403EC">
        <w:rPr>
          <w:i/>
          <w:sz w:val="22"/>
          <w:szCs w:val="22"/>
          <w:lang w:val="en-US"/>
        </w:rPr>
        <w:t>stanovanja</w:t>
      </w:r>
      <w:proofErr w:type="spellEnd"/>
      <w:r w:rsidRPr="00F403EC">
        <w:rPr>
          <w:i/>
          <w:sz w:val="22"/>
          <w:szCs w:val="22"/>
          <w:lang w:val="en-US"/>
        </w:rPr>
        <w:t>)</w:t>
      </w:r>
    </w:p>
    <w:p w:rsidR="00C0651E" w:rsidRPr="00F403EC" w:rsidRDefault="00C0651E" w:rsidP="00C0651E">
      <w:pPr>
        <w:ind w:left="1416" w:firstLine="708"/>
        <w:jc w:val="both"/>
        <w:textAlignment w:val="auto"/>
        <w:rPr>
          <w:i/>
          <w:sz w:val="22"/>
          <w:szCs w:val="22"/>
          <w:lang w:val="en-US"/>
        </w:rPr>
      </w:pPr>
    </w:p>
    <w:p w:rsidR="00C0651E" w:rsidRPr="00F403EC" w:rsidRDefault="00C0651E" w:rsidP="00C0651E">
      <w:pPr>
        <w:jc w:val="both"/>
        <w:textAlignment w:val="auto"/>
        <w:rPr>
          <w:sz w:val="22"/>
          <w:szCs w:val="22"/>
          <w:lang w:val="en-US"/>
        </w:rPr>
      </w:pPr>
      <w:proofErr w:type="spellStart"/>
      <w:proofErr w:type="gramStart"/>
      <w:r w:rsidRPr="00F403EC">
        <w:rPr>
          <w:sz w:val="22"/>
          <w:szCs w:val="22"/>
          <w:lang w:val="en-US"/>
        </w:rPr>
        <w:t>broj</w:t>
      </w:r>
      <w:proofErr w:type="spellEnd"/>
      <w:proofErr w:type="gramEnd"/>
      <w:r w:rsidRPr="00F403EC">
        <w:rPr>
          <w:sz w:val="22"/>
          <w:szCs w:val="22"/>
          <w:lang w:val="en-US"/>
        </w:rPr>
        <w:t xml:space="preserve"> </w:t>
      </w:r>
      <w:proofErr w:type="spellStart"/>
      <w:r w:rsidRPr="00F403EC">
        <w:rPr>
          <w:sz w:val="22"/>
          <w:szCs w:val="22"/>
          <w:lang w:val="en-US"/>
        </w:rPr>
        <w:t>identifikacijskog</w:t>
      </w:r>
      <w:proofErr w:type="spellEnd"/>
      <w:r w:rsidRPr="00F403EC">
        <w:rPr>
          <w:sz w:val="22"/>
          <w:szCs w:val="22"/>
          <w:lang w:val="en-US"/>
        </w:rPr>
        <w:t xml:space="preserve"> </w:t>
      </w:r>
      <w:proofErr w:type="spellStart"/>
      <w:r w:rsidRPr="00F403EC">
        <w:rPr>
          <w:sz w:val="22"/>
          <w:szCs w:val="22"/>
          <w:lang w:val="en-US"/>
        </w:rPr>
        <w:t>dokumenta</w:t>
      </w:r>
      <w:proofErr w:type="spellEnd"/>
      <w:r w:rsidRPr="00F403EC">
        <w:rPr>
          <w:sz w:val="22"/>
          <w:szCs w:val="22"/>
          <w:lang w:val="en-US"/>
        </w:rPr>
        <w:t xml:space="preserve"> _________________</w:t>
      </w:r>
      <w:proofErr w:type="spellStart"/>
      <w:r w:rsidRPr="00F403EC">
        <w:rPr>
          <w:sz w:val="22"/>
          <w:szCs w:val="22"/>
          <w:lang w:val="en-US"/>
        </w:rPr>
        <w:t>izdanog</w:t>
      </w:r>
      <w:proofErr w:type="spellEnd"/>
      <w:r w:rsidRPr="00F403EC">
        <w:rPr>
          <w:sz w:val="22"/>
          <w:szCs w:val="22"/>
          <w:lang w:val="en-US"/>
        </w:rPr>
        <w:t xml:space="preserve"> od_____________________,</w:t>
      </w:r>
    </w:p>
    <w:p w:rsidR="00C0651E" w:rsidRPr="00F403EC" w:rsidRDefault="00C0651E" w:rsidP="00C0651E">
      <w:pPr>
        <w:jc w:val="both"/>
        <w:textAlignment w:val="auto"/>
        <w:rPr>
          <w:sz w:val="22"/>
          <w:szCs w:val="22"/>
          <w:lang w:val="en-US"/>
        </w:rPr>
      </w:pPr>
    </w:p>
    <w:p w:rsidR="00C0651E" w:rsidRPr="00F403EC" w:rsidRDefault="00C0651E" w:rsidP="00C0651E">
      <w:pPr>
        <w:jc w:val="both"/>
        <w:textAlignment w:val="auto"/>
        <w:rPr>
          <w:sz w:val="22"/>
          <w:szCs w:val="22"/>
          <w:lang w:val="en-US"/>
        </w:rPr>
      </w:pPr>
      <w:proofErr w:type="spellStart"/>
      <w:proofErr w:type="gramStart"/>
      <w:r w:rsidRPr="00F403EC">
        <w:rPr>
          <w:sz w:val="22"/>
          <w:szCs w:val="22"/>
          <w:lang w:val="en-US"/>
        </w:rPr>
        <w:t>kao</w:t>
      </w:r>
      <w:proofErr w:type="spellEnd"/>
      <w:proofErr w:type="gramEnd"/>
      <w:r w:rsidRPr="00F403EC">
        <w:rPr>
          <w:sz w:val="22"/>
          <w:szCs w:val="22"/>
          <w:lang w:val="en-US"/>
        </w:rPr>
        <w:t xml:space="preserve"> </w:t>
      </w:r>
      <w:proofErr w:type="spellStart"/>
      <w:r w:rsidRPr="00F403EC">
        <w:rPr>
          <w:sz w:val="22"/>
          <w:szCs w:val="22"/>
          <w:lang w:val="en-US"/>
        </w:rPr>
        <w:t>osoba</w:t>
      </w:r>
      <w:proofErr w:type="spellEnd"/>
      <w:r w:rsidRPr="00F403EC">
        <w:rPr>
          <w:sz w:val="22"/>
          <w:szCs w:val="22"/>
          <w:lang w:val="en-US"/>
        </w:rPr>
        <w:t xml:space="preserve"> </w:t>
      </w:r>
      <w:proofErr w:type="spellStart"/>
      <w:r w:rsidRPr="00F403EC">
        <w:rPr>
          <w:sz w:val="22"/>
          <w:szCs w:val="22"/>
          <w:lang w:val="en-US"/>
        </w:rPr>
        <w:t>iz</w:t>
      </w:r>
      <w:proofErr w:type="spellEnd"/>
      <w:r w:rsidRPr="00F403EC">
        <w:rPr>
          <w:sz w:val="22"/>
          <w:szCs w:val="22"/>
          <w:lang w:val="en-US"/>
        </w:rPr>
        <w:t xml:space="preserve"> </w:t>
      </w:r>
      <w:proofErr w:type="spellStart"/>
      <w:r w:rsidRPr="00F403EC">
        <w:rPr>
          <w:sz w:val="22"/>
          <w:szCs w:val="22"/>
          <w:lang w:val="en-US"/>
        </w:rPr>
        <w:t>članka</w:t>
      </w:r>
      <w:proofErr w:type="spellEnd"/>
      <w:r w:rsidRPr="00F403EC">
        <w:rPr>
          <w:sz w:val="22"/>
          <w:szCs w:val="22"/>
          <w:lang w:val="en-US"/>
        </w:rPr>
        <w:t xml:space="preserve"> 251. </w:t>
      </w:r>
      <w:proofErr w:type="spellStart"/>
      <w:proofErr w:type="gramStart"/>
      <w:r w:rsidRPr="00F403EC">
        <w:rPr>
          <w:sz w:val="22"/>
          <w:szCs w:val="22"/>
          <w:lang w:val="en-US"/>
        </w:rPr>
        <w:t>stavka</w:t>
      </w:r>
      <w:proofErr w:type="spellEnd"/>
      <w:proofErr w:type="gramEnd"/>
      <w:r w:rsidRPr="00F403EC">
        <w:rPr>
          <w:sz w:val="22"/>
          <w:szCs w:val="22"/>
          <w:lang w:val="en-US"/>
        </w:rPr>
        <w:t xml:space="preserve"> 1. </w:t>
      </w:r>
      <w:proofErr w:type="spellStart"/>
      <w:proofErr w:type="gramStart"/>
      <w:r w:rsidRPr="00F403EC">
        <w:rPr>
          <w:sz w:val="22"/>
          <w:szCs w:val="22"/>
          <w:lang w:val="en-US"/>
        </w:rPr>
        <w:t>točke</w:t>
      </w:r>
      <w:proofErr w:type="spellEnd"/>
      <w:proofErr w:type="gramEnd"/>
      <w:r w:rsidRPr="00F403EC">
        <w:rPr>
          <w:sz w:val="22"/>
          <w:szCs w:val="22"/>
          <w:lang w:val="en-US"/>
        </w:rPr>
        <w:t xml:space="preserve"> 1. </w:t>
      </w:r>
      <w:proofErr w:type="spellStart"/>
      <w:r w:rsidRPr="00F403EC">
        <w:rPr>
          <w:sz w:val="22"/>
          <w:szCs w:val="22"/>
          <w:lang w:val="en-US"/>
        </w:rPr>
        <w:t>Zakona</w:t>
      </w:r>
      <w:proofErr w:type="spellEnd"/>
      <w:r w:rsidRPr="00F403EC">
        <w:rPr>
          <w:sz w:val="22"/>
          <w:szCs w:val="22"/>
          <w:lang w:val="en-US"/>
        </w:rPr>
        <w:t xml:space="preserve"> o </w:t>
      </w:r>
      <w:proofErr w:type="spellStart"/>
      <w:r w:rsidRPr="00F403EC">
        <w:rPr>
          <w:sz w:val="22"/>
          <w:szCs w:val="22"/>
          <w:lang w:val="en-US"/>
        </w:rPr>
        <w:t>javnoj</w:t>
      </w:r>
      <w:proofErr w:type="spellEnd"/>
      <w:r w:rsidRPr="00F403EC">
        <w:rPr>
          <w:sz w:val="22"/>
          <w:szCs w:val="22"/>
          <w:lang w:val="en-US"/>
        </w:rPr>
        <w:t xml:space="preserve"> </w:t>
      </w:r>
      <w:proofErr w:type="spellStart"/>
      <w:r w:rsidRPr="00F403EC">
        <w:rPr>
          <w:sz w:val="22"/>
          <w:szCs w:val="22"/>
          <w:lang w:val="en-US"/>
        </w:rPr>
        <w:t>nabavi</w:t>
      </w:r>
      <w:proofErr w:type="spellEnd"/>
      <w:r w:rsidRPr="00F403EC">
        <w:rPr>
          <w:sz w:val="22"/>
          <w:szCs w:val="22"/>
          <w:lang w:val="en-US"/>
        </w:rPr>
        <w:t xml:space="preserve"> </w:t>
      </w:r>
      <w:r w:rsidRPr="00F403EC">
        <w:rPr>
          <w:b/>
          <w:sz w:val="22"/>
          <w:szCs w:val="22"/>
          <w:lang w:val="en-US"/>
        </w:rPr>
        <w:t xml:space="preserve">za </w:t>
      </w:r>
      <w:proofErr w:type="spellStart"/>
      <w:proofErr w:type="gramStart"/>
      <w:r w:rsidRPr="00F403EC">
        <w:rPr>
          <w:b/>
          <w:sz w:val="22"/>
          <w:szCs w:val="22"/>
          <w:lang w:val="en-US"/>
        </w:rPr>
        <w:t>sebe</w:t>
      </w:r>
      <w:proofErr w:type="spellEnd"/>
      <w:proofErr w:type="gramEnd"/>
      <w:r w:rsidRPr="00F403EC">
        <w:rPr>
          <w:b/>
          <w:sz w:val="22"/>
          <w:szCs w:val="22"/>
          <w:lang w:val="en-US"/>
        </w:rPr>
        <w:t xml:space="preserve"> i za </w:t>
      </w:r>
      <w:proofErr w:type="spellStart"/>
      <w:r w:rsidRPr="00F403EC">
        <w:rPr>
          <w:b/>
          <w:sz w:val="22"/>
          <w:szCs w:val="22"/>
          <w:lang w:val="en-US"/>
        </w:rPr>
        <w:t>gospodarski</w:t>
      </w:r>
      <w:proofErr w:type="spellEnd"/>
      <w:r w:rsidRPr="00F403EC">
        <w:rPr>
          <w:b/>
          <w:sz w:val="22"/>
          <w:szCs w:val="22"/>
          <w:lang w:val="en-US"/>
        </w:rPr>
        <w:t xml:space="preserve"> </w:t>
      </w:r>
      <w:proofErr w:type="spellStart"/>
      <w:r w:rsidRPr="00F403EC">
        <w:rPr>
          <w:b/>
          <w:sz w:val="22"/>
          <w:szCs w:val="22"/>
          <w:lang w:val="en-US"/>
        </w:rPr>
        <w:t>subjekt</w:t>
      </w:r>
      <w:proofErr w:type="spellEnd"/>
      <w:r w:rsidRPr="00F403EC">
        <w:rPr>
          <w:sz w:val="22"/>
          <w:szCs w:val="22"/>
          <w:lang w:val="en-US"/>
        </w:rPr>
        <w:t>:</w:t>
      </w:r>
    </w:p>
    <w:p w:rsidR="00C0651E" w:rsidRDefault="00C0651E" w:rsidP="00C0651E">
      <w:pPr>
        <w:jc w:val="both"/>
        <w:textAlignment w:val="auto"/>
        <w:rPr>
          <w:sz w:val="22"/>
          <w:szCs w:val="22"/>
          <w:lang w:val="en-US"/>
        </w:rPr>
      </w:pPr>
    </w:p>
    <w:p w:rsidR="00C0651E" w:rsidRPr="00F403EC" w:rsidRDefault="00C0651E" w:rsidP="00C0651E">
      <w:pPr>
        <w:jc w:val="both"/>
        <w:textAlignment w:val="auto"/>
        <w:rPr>
          <w:sz w:val="22"/>
          <w:szCs w:val="22"/>
          <w:lang w:val="en-US"/>
        </w:rPr>
      </w:pPr>
      <w:r w:rsidRPr="00F403EC">
        <w:rPr>
          <w:sz w:val="22"/>
          <w:szCs w:val="22"/>
          <w:lang w:val="en-US"/>
        </w:rPr>
        <w:t>__________________________________________________________________________</w:t>
      </w:r>
    </w:p>
    <w:p w:rsidR="00C0651E" w:rsidRPr="00F403EC" w:rsidRDefault="00C0651E" w:rsidP="00C0651E">
      <w:pPr>
        <w:ind w:left="2552"/>
        <w:jc w:val="both"/>
        <w:textAlignment w:val="auto"/>
        <w:rPr>
          <w:sz w:val="22"/>
          <w:szCs w:val="22"/>
          <w:lang w:val="en-US"/>
        </w:rPr>
      </w:pPr>
      <w:r w:rsidRPr="00F403EC">
        <w:rPr>
          <w:sz w:val="22"/>
          <w:szCs w:val="22"/>
          <w:lang w:val="en-US"/>
        </w:rPr>
        <w:t>(</w:t>
      </w:r>
      <w:proofErr w:type="spellStart"/>
      <w:proofErr w:type="gramStart"/>
      <w:r w:rsidRPr="00F403EC">
        <w:rPr>
          <w:sz w:val="22"/>
          <w:szCs w:val="22"/>
          <w:lang w:val="en-US"/>
        </w:rPr>
        <w:t>naziv</w:t>
      </w:r>
      <w:proofErr w:type="spellEnd"/>
      <w:proofErr w:type="gramEnd"/>
      <w:r w:rsidRPr="00F403EC">
        <w:rPr>
          <w:sz w:val="22"/>
          <w:szCs w:val="22"/>
          <w:lang w:val="en-US"/>
        </w:rPr>
        <w:t xml:space="preserve"> i </w:t>
      </w:r>
      <w:proofErr w:type="spellStart"/>
      <w:r w:rsidRPr="00F403EC">
        <w:rPr>
          <w:sz w:val="22"/>
          <w:szCs w:val="22"/>
          <w:lang w:val="en-US"/>
        </w:rPr>
        <w:t>sjedište</w:t>
      </w:r>
      <w:proofErr w:type="spellEnd"/>
      <w:r w:rsidRPr="00F403EC">
        <w:rPr>
          <w:sz w:val="22"/>
          <w:szCs w:val="22"/>
          <w:lang w:val="en-US"/>
        </w:rPr>
        <w:t xml:space="preserve"> </w:t>
      </w:r>
      <w:proofErr w:type="spellStart"/>
      <w:r w:rsidRPr="00F403EC">
        <w:rPr>
          <w:sz w:val="22"/>
          <w:szCs w:val="22"/>
          <w:lang w:val="en-US"/>
        </w:rPr>
        <w:t>gospodarskog</w:t>
      </w:r>
      <w:proofErr w:type="spellEnd"/>
      <w:r w:rsidRPr="00F403EC">
        <w:rPr>
          <w:sz w:val="22"/>
          <w:szCs w:val="22"/>
          <w:lang w:val="en-US"/>
        </w:rPr>
        <w:t xml:space="preserve"> </w:t>
      </w:r>
      <w:proofErr w:type="spellStart"/>
      <w:r w:rsidRPr="00F403EC">
        <w:rPr>
          <w:sz w:val="22"/>
          <w:szCs w:val="22"/>
          <w:lang w:val="en-US"/>
        </w:rPr>
        <w:t>subjekta</w:t>
      </w:r>
      <w:proofErr w:type="spellEnd"/>
      <w:r w:rsidRPr="00F403EC">
        <w:rPr>
          <w:sz w:val="22"/>
          <w:szCs w:val="22"/>
          <w:lang w:val="en-US"/>
        </w:rPr>
        <w:t>, OIB)</w:t>
      </w:r>
    </w:p>
    <w:p w:rsidR="00C0651E" w:rsidRDefault="00C0651E" w:rsidP="00C0651E">
      <w:pPr>
        <w:ind w:left="2552"/>
        <w:jc w:val="both"/>
        <w:textAlignment w:val="auto"/>
        <w:rPr>
          <w:sz w:val="22"/>
          <w:szCs w:val="22"/>
          <w:lang w:val="en-US"/>
        </w:rPr>
      </w:pPr>
    </w:p>
    <w:p w:rsidR="00C0651E" w:rsidRPr="00F403EC" w:rsidRDefault="00C0651E" w:rsidP="00C0651E">
      <w:pPr>
        <w:ind w:left="2552"/>
        <w:jc w:val="both"/>
        <w:textAlignment w:val="auto"/>
        <w:rPr>
          <w:sz w:val="22"/>
          <w:szCs w:val="22"/>
          <w:lang w:val="en-US"/>
        </w:rPr>
      </w:pPr>
    </w:p>
    <w:p w:rsidR="00C0651E" w:rsidRPr="00F403EC" w:rsidRDefault="00C0651E" w:rsidP="00C0651E">
      <w:pPr>
        <w:jc w:val="both"/>
        <w:textAlignment w:val="auto"/>
        <w:rPr>
          <w:sz w:val="22"/>
          <w:szCs w:val="22"/>
          <w:lang w:val="en-US"/>
        </w:rPr>
      </w:pPr>
      <w:proofErr w:type="spellStart"/>
      <w:r w:rsidRPr="00F403EC">
        <w:rPr>
          <w:sz w:val="22"/>
          <w:szCs w:val="22"/>
          <w:lang w:val="en-US"/>
        </w:rPr>
        <w:t>Izjavljujem</w:t>
      </w:r>
      <w:proofErr w:type="spellEnd"/>
      <w:r w:rsidRPr="00F403EC">
        <w:rPr>
          <w:sz w:val="22"/>
          <w:szCs w:val="22"/>
          <w:lang w:val="en-US"/>
        </w:rPr>
        <w:t xml:space="preserve"> da </w:t>
      </w:r>
      <w:proofErr w:type="gramStart"/>
      <w:r w:rsidRPr="00F403EC">
        <w:rPr>
          <w:sz w:val="22"/>
          <w:szCs w:val="22"/>
          <w:lang w:val="en-US"/>
        </w:rPr>
        <w:t>ja</w:t>
      </w:r>
      <w:proofErr w:type="gramEnd"/>
      <w:r w:rsidRPr="00F403EC">
        <w:rPr>
          <w:sz w:val="22"/>
          <w:szCs w:val="22"/>
          <w:lang w:val="en-US"/>
        </w:rPr>
        <w:t xml:space="preserve"> </w:t>
      </w:r>
      <w:proofErr w:type="spellStart"/>
      <w:r w:rsidRPr="00F403EC">
        <w:rPr>
          <w:sz w:val="22"/>
          <w:szCs w:val="22"/>
          <w:lang w:val="en-US"/>
        </w:rPr>
        <w:t>osobno</w:t>
      </w:r>
      <w:proofErr w:type="spellEnd"/>
      <w:r w:rsidRPr="00F403EC">
        <w:rPr>
          <w:sz w:val="22"/>
          <w:szCs w:val="22"/>
          <w:lang w:val="en-US"/>
        </w:rPr>
        <w:t xml:space="preserve"> </w:t>
      </w:r>
      <w:proofErr w:type="spellStart"/>
      <w:r w:rsidRPr="00F403EC">
        <w:rPr>
          <w:sz w:val="22"/>
          <w:szCs w:val="22"/>
          <w:lang w:val="en-US"/>
        </w:rPr>
        <w:t>niti</w:t>
      </w:r>
      <w:proofErr w:type="spellEnd"/>
      <w:r w:rsidRPr="00F403EC">
        <w:rPr>
          <w:sz w:val="22"/>
          <w:szCs w:val="22"/>
          <w:lang w:val="en-US"/>
        </w:rPr>
        <w:t xml:space="preserve"> gore </w:t>
      </w:r>
      <w:proofErr w:type="spellStart"/>
      <w:r w:rsidRPr="00F403EC">
        <w:rPr>
          <w:sz w:val="22"/>
          <w:szCs w:val="22"/>
          <w:lang w:val="en-US"/>
        </w:rPr>
        <w:t>navedeni</w:t>
      </w:r>
      <w:proofErr w:type="spellEnd"/>
      <w:r w:rsidRPr="00F403EC">
        <w:rPr>
          <w:sz w:val="22"/>
          <w:szCs w:val="22"/>
          <w:lang w:val="en-US"/>
        </w:rPr>
        <w:t xml:space="preserve"> </w:t>
      </w:r>
      <w:proofErr w:type="spellStart"/>
      <w:r w:rsidRPr="00F403EC">
        <w:rPr>
          <w:sz w:val="22"/>
          <w:szCs w:val="22"/>
          <w:lang w:val="en-US"/>
        </w:rPr>
        <w:t>gospodarski</w:t>
      </w:r>
      <w:proofErr w:type="spellEnd"/>
      <w:r w:rsidRPr="00F403EC">
        <w:rPr>
          <w:sz w:val="22"/>
          <w:szCs w:val="22"/>
          <w:lang w:val="en-US"/>
        </w:rPr>
        <w:t xml:space="preserve"> </w:t>
      </w:r>
      <w:proofErr w:type="spellStart"/>
      <w:r w:rsidRPr="00F403EC">
        <w:rPr>
          <w:sz w:val="22"/>
          <w:szCs w:val="22"/>
          <w:lang w:val="en-US"/>
        </w:rPr>
        <w:t>subjekt</w:t>
      </w:r>
      <w:proofErr w:type="spellEnd"/>
      <w:r w:rsidRPr="00F403EC">
        <w:rPr>
          <w:sz w:val="22"/>
          <w:szCs w:val="22"/>
          <w:lang w:val="en-US"/>
        </w:rPr>
        <w:t xml:space="preserve"> </w:t>
      </w:r>
      <w:proofErr w:type="spellStart"/>
      <w:r w:rsidRPr="00F403EC">
        <w:rPr>
          <w:sz w:val="22"/>
          <w:szCs w:val="22"/>
          <w:lang w:val="en-US"/>
        </w:rPr>
        <w:t>nismo</w:t>
      </w:r>
      <w:proofErr w:type="spellEnd"/>
      <w:r w:rsidRPr="00F403EC">
        <w:rPr>
          <w:sz w:val="22"/>
          <w:szCs w:val="22"/>
          <w:lang w:val="en-US"/>
        </w:rPr>
        <w:t xml:space="preserve"> </w:t>
      </w:r>
      <w:proofErr w:type="spellStart"/>
      <w:r w:rsidRPr="00F403EC">
        <w:rPr>
          <w:sz w:val="22"/>
          <w:szCs w:val="22"/>
          <w:lang w:val="en-US"/>
        </w:rPr>
        <w:t>pravomoćnom</w:t>
      </w:r>
      <w:proofErr w:type="spellEnd"/>
      <w:r w:rsidRPr="00F403EC">
        <w:rPr>
          <w:sz w:val="22"/>
          <w:szCs w:val="22"/>
          <w:lang w:val="en-US"/>
        </w:rPr>
        <w:t xml:space="preserve"> </w:t>
      </w:r>
      <w:proofErr w:type="spellStart"/>
      <w:r w:rsidRPr="00F403EC">
        <w:rPr>
          <w:sz w:val="22"/>
          <w:szCs w:val="22"/>
          <w:lang w:val="en-US"/>
        </w:rPr>
        <w:t>presudom</w:t>
      </w:r>
      <w:proofErr w:type="spellEnd"/>
      <w:r w:rsidRPr="00F403EC">
        <w:rPr>
          <w:sz w:val="22"/>
          <w:szCs w:val="22"/>
          <w:lang w:val="en-US"/>
        </w:rPr>
        <w:t xml:space="preserve"> </w:t>
      </w:r>
      <w:proofErr w:type="spellStart"/>
      <w:r w:rsidRPr="00F403EC">
        <w:rPr>
          <w:sz w:val="22"/>
          <w:szCs w:val="22"/>
          <w:lang w:val="en-US"/>
        </w:rPr>
        <w:t>osuđeni</w:t>
      </w:r>
      <w:proofErr w:type="spellEnd"/>
      <w:r w:rsidRPr="00F403EC">
        <w:rPr>
          <w:sz w:val="22"/>
          <w:szCs w:val="22"/>
          <w:lang w:val="en-US"/>
        </w:rPr>
        <w:t xml:space="preserve"> za:</w:t>
      </w:r>
    </w:p>
    <w:p w:rsidR="00C0651E" w:rsidRDefault="00C0651E" w:rsidP="00C0651E">
      <w:pPr>
        <w:jc w:val="both"/>
        <w:textAlignment w:val="auto"/>
        <w:rPr>
          <w:sz w:val="22"/>
          <w:szCs w:val="22"/>
          <w:lang w:val="en-US"/>
        </w:rPr>
      </w:pPr>
    </w:p>
    <w:p w:rsidR="00C0651E" w:rsidRPr="00F403EC" w:rsidRDefault="00C0651E" w:rsidP="00C0651E">
      <w:pPr>
        <w:numPr>
          <w:ilvl w:val="0"/>
          <w:numId w:val="1"/>
        </w:numPr>
        <w:overflowPunct/>
        <w:autoSpaceDE/>
        <w:autoSpaceDN/>
        <w:adjustRightInd/>
        <w:spacing w:before="120"/>
        <w:contextualSpacing/>
        <w:jc w:val="both"/>
        <w:textAlignment w:val="auto"/>
        <w:rPr>
          <w:rFonts w:eastAsia="Calibri"/>
          <w:b/>
          <w:sz w:val="22"/>
          <w:szCs w:val="22"/>
          <w:lang w:eastAsia="en-US"/>
        </w:rPr>
      </w:pPr>
      <w:r w:rsidRPr="00F403EC">
        <w:rPr>
          <w:rFonts w:eastAsia="Calibri"/>
          <w:b/>
          <w:sz w:val="22"/>
          <w:szCs w:val="22"/>
          <w:lang w:eastAsia="en-US"/>
        </w:rPr>
        <w:t>sudjelovanje u zločinačkoj organizaciji, na temelju:</w:t>
      </w:r>
    </w:p>
    <w:p w:rsidR="00C0651E" w:rsidRPr="00F403EC" w:rsidRDefault="00C0651E" w:rsidP="00C0651E">
      <w:pPr>
        <w:numPr>
          <w:ilvl w:val="0"/>
          <w:numId w:val="2"/>
        </w:numPr>
        <w:overflowPunct/>
        <w:autoSpaceDE/>
        <w:autoSpaceDN/>
        <w:adjustRightInd/>
        <w:spacing w:before="120"/>
        <w:contextualSpacing/>
        <w:jc w:val="both"/>
        <w:textAlignment w:val="auto"/>
        <w:rPr>
          <w:rFonts w:eastAsia="Calibri"/>
          <w:sz w:val="22"/>
          <w:szCs w:val="22"/>
          <w:lang w:eastAsia="en-US"/>
        </w:rPr>
      </w:pPr>
      <w:r w:rsidRPr="00F403EC">
        <w:rPr>
          <w:rFonts w:eastAsia="Calibri"/>
          <w:sz w:val="22"/>
          <w:szCs w:val="22"/>
          <w:lang w:eastAsia="en-US"/>
        </w:rPr>
        <w:t>članka 328. (zločinačko udruženje) i članka 329. (počinjenje kaznenog djela u sastavu zločinačkog udruženja) Kaznenog zakona i</w:t>
      </w:r>
    </w:p>
    <w:p w:rsidR="00C0651E" w:rsidRDefault="00C0651E" w:rsidP="00C0651E">
      <w:pPr>
        <w:numPr>
          <w:ilvl w:val="0"/>
          <w:numId w:val="2"/>
        </w:numPr>
        <w:overflowPunct/>
        <w:autoSpaceDE/>
        <w:autoSpaceDN/>
        <w:adjustRightInd/>
        <w:spacing w:before="120"/>
        <w:contextualSpacing/>
        <w:jc w:val="both"/>
        <w:textAlignment w:val="auto"/>
        <w:rPr>
          <w:rFonts w:eastAsia="Calibri"/>
          <w:sz w:val="22"/>
          <w:szCs w:val="22"/>
          <w:lang w:eastAsia="en-US"/>
        </w:rPr>
      </w:pPr>
      <w:r w:rsidRPr="00F403EC">
        <w:rPr>
          <w:rFonts w:eastAsia="Calibri"/>
          <w:sz w:val="22"/>
          <w:szCs w:val="22"/>
          <w:lang w:eastAsia="en-US"/>
        </w:rPr>
        <w:t>članka 333. (udruživanje za počinjenje kaznenih djela), iz Kaznenog zakona (</w:t>
      </w:r>
      <w:bookmarkStart w:id="1" w:name="_Hlk512845208"/>
      <w:r>
        <w:rPr>
          <w:rFonts w:eastAsia="Calibri"/>
          <w:sz w:val="22"/>
          <w:szCs w:val="22"/>
          <w:lang w:eastAsia="en-US"/>
        </w:rPr>
        <w:t>“</w:t>
      </w:r>
      <w:r w:rsidRPr="00F403EC">
        <w:rPr>
          <w:rFonts w:eastAsia="Calibri"/>
          <w:sz w:val="22"/>
          <w:szCs w:val="22"/>
          <w:lang w:eastAsia="en-US"/>
        </w:rPr>
        <w:t>Narodne novine</w:t>
      </w:r>
      <w:r>
        <w:rPr>
          <w:rFonts w:eastAsia="Calibri"/>
          <w:sz w:val="22"/>
          <w:szCs w:val="22"/>
          <w:lang w:eastAsia="en-US"/>
        </w:rPr>
        <w:t>”</w:t>
      </w:r>
      <w:bookmarkEnd w:id="1"/>
      <w:r w:rsidRPr="00F403EC">
        <w:rPr>
          <w:rFonts w:eastAsia="Calibri"/>
          <w:sz w:val="22"/>
          <w:szCs w:val="22"/>
          <w:lang w:eastAsia="en-US"/>
        </w:rPr>
        <w:t>, br. 110/97., 27/98., 50/00., 129/00., 51/01., 111/03., 190/03., 105/04., 84/05., 71/06., 110/07., 152/08., 57/11., 77/11. i 143/12.);</w:t>
      </w:r>
    </w:p>
    <w:p w:rsidR="00C0651E" w:rsidRPr="00F403EC" w:rsidRDefault="00C0651E" w:rsidP="00C0651E">
      <w:pPr>
        <w:overflowPunct/>
        <w:autoSpaceDE/>
        <w:autoSpaceDN/>
        <w:adjustRightInd/>
        <w:spacing w:before="120"/>
        <w:ind w:left="720"/>
        <w:contextualSpacing/>
        <w:jc w:val="both"/>
        <w:textAlignment w:val="auto"/>
        <w:rPr>
          <w:rFonts w:eastAsia="Calibri"/>
          <w:sz w:val="10"/>
          <w:szCs w:val="10"/>
          <w:lang w:eastAsia="en-US"/>
        </w:rPr>
      </w:pPr>
    </w:p>
    <w:p w:rsidR="00C0651E" w:rsidRPr="00F403EC" w:rsidRDefault="00C0651E" w:rsidP="00C0651E">
      <w:pPr>
        <w:numPr>
          <w:ilvl w:val="0"/>
          <w:numId w:val="1"/>
        </w:numPr>
        <w:overflowPunct/>
        <w:autoSpaceDE/>
        <w:autoSpaceDN/>
        <w:adjustRightInd/>
        <w:spacing w:before="120"/>
        <w:contextualSpacing/>
        <w:jc w:val="both"/>
        <w:textAlignment w:val="auto"/>
        <w:rPr>
          <w:rFonts w:eastAsia="Calibri"/>
          <w:b/>
          <w:sz w:val="22"/>
          <w:szCs w:val="22"/>
          <w:lang w:eastAsia="en-US"/>
        </w:rPr>
      </w:pPr>
      <w:r w:rsidRPr="00F403EC">
        <w:rPr>
          <w:rFonts w:eastAsia="Calibri"/>
          <w:b/>
          <w:sz w:val="22"/>
          <w:szCs w:val="22"/>
          <w:lang w:eastAsia="en-US"/>
        </w:rPr>
        <w:t>korupciju, na temelju:</w:t>
      </w:r>
    </w:p>
    <w:p w:rsidR="00C0651E" w:rsidRPr="00F403EC" w:rsidRDefault="00C0651E" w:rsidP="00C0651E">
      <w:pPr>
        <w:numPr>
          <w:ilvl w:val="0"/>
          <w:numId w:val="2"/>
        </w:numPr>
        <w:overflowPunct/>
        <w:autoSpaceDE/>
        <w:autoSpaceDN/>
        <w:adjustRightInd/>
        <w:spacing w:before="120"/>
        <w:contextualSpacing/>
        <w:jc w:val="both"/>
        <w:textAlignment w:val="auto"/>
        <w:rPr>
          <w:rFonts w:eastAsia="Calibri"/>
          <w:sz w:val="22"/>
          <w:szCs w:val="22"/>
          <w:lang w:eastAsia="en-US"/>
        </w:rPr>
      </w:pPr>
      <w:r w:rsidRPr="00F403EC">
        <w:rPr>
          <w:rFonts w:eastAsia="Calibri"/>
          <w:sz w:val="22"/>
          <w:szCs w:val="22"/>
          <w:lang w:eastAsia="en-US"/>
        </w:rPr>
        <w:t>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i</w:t>
      </w:r>
    </w:p>
    <w:p w:rsidR="00C0651E" w:rsidRDefault="00C0651E" w:rsidP="00C0651E">
      <w:pPr>
        <w:numPr>
          <w:ilvl w:val="0"/>
          <w:numId w:val="2"/>
        </w:numPr>
        <w:overflowPunct/>
        <w:autoSpaceDE/>
        <w:autoSpaceDN/>
        <w:adjustRightInd/>
        <w:spacing w:before="120"/>
        <w:contextualSpacing/>
        <w:jc w:val="both"/>
        <w:textAlignment w:val="auto"/>
        <w:rPr>
          <w:rFonts w:eastAsia="Calibri"/>
          <w:sz w:val="22"/>
          <w:szCs w:val="22"/>
          <w:lang w:eastAsia="en-US"/>
        </w:rPr>
      </w:pPr>
      <w:r w:rsidRPr="00F403EC">
        <w:rPr>
          <w:rFonts w:eastAsia="Calibri"/>
          <w:sz w:val="22"/>
          <w:szCs w:val="22"/>
          <w:lang w:eastAsia="en-US"/>
        </w:rPr>
        <w:t>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</w:t>
      </w:r>
      <w:r w:rsidRPr="00F971B8">
        <w:rPr>
          <w:rFonts w:eastAsia="Calibri"/>
          <w:sz w:val="22"/>
          <w:szCs w:val="22"/>
          <w:lang w:eastAsia="en-US"/>
        </w:rPr>
        <w:t>“Narodne novine”</w:t>
      </w:r>
      <w:r w:rsidRPr="00F403EC">
        <w:rPr>
          <w:rFonts w:eastAsia="Calibri"/>
          <w:sz w:val="22"/>
          <w:szCs w:val="22"/>
          <w:lang w:eastAsia="en-US"/>
        </w:rPr>
        <w:t>, br. 110/97., 27/98., 50/00., 129/00., 51/01., 111/03., 190/03., 105/04., 84/05., 71/06., 110/07., 152/08., 57/11., 77/11. i 143/12.);</w:t>
      </w:r>
    </w:p>
    <w:p w:rsidR="00C0651E" w:rsidRPr="00F403EC" w:rsidRDefault="00C0651E" w:rsidP="00C0651E">
      <w:pPr>
        <w:overflowPunct/>
        <w:autoSpaceDE/>
        <w:autoSpaceDN/>
        <w:adjustRightInd/>
        <w:spacing w:before="120"/>
        <w:ind w:left="720"/>
        <w:contextualSpacing/>
        <w:jc w:val="both"/>
        <w:textAlignment w:val="auto"/>
        <w:rPr>
          <w:rFonts w:eastAsia="Calibri"/>
          <w:sz w:val="10"/>
          <w:szCs w:val="10"/>
          <w:lang w:eastAsia="en-US"/>
        </w:rPr>
      </w:pPr>
    </w:p>
    <w:p w:rsidR="00C0651E" w:rsidRPr="00F403EC" w:rsidRDefault="00C0651E" w:rsidP="00C0651E">
      <w:pPr>
        <w:numPr>
          <w:ilvl w:val="0"/>
          <w:numId w:val="1"/>
        </w:numPr>
        <w:overflowPunct/>
        <w:autoSpaceDE/>
        <w:autoSpaceDN/>
        <w:adjustRightInd/>
        <w:spacing w:before="120"/>
        <w:contextualSpacing/>
        <w:jc w:val="both"/>
        <w:textAlignment w:val="auto"/>
        <w:rPr>
          <w:rFonts w:eastAsia="Calibri"/>
          <w:b/>
          <w:sz w:val="22"/>
          <w:szCs w:val="22"/>
          <w:lang w:eastAsia="en-US"/>
        </w:rPr>
      </w:pPr>
      <w:r w:rsidRPr="00F403EC">
        <w:rPr>
          <w:rFonts w:eastAsia="Calibri"/>
          <w:b/>
          <w:sz w:val="22"/>
          <w:szCs w:val="22"/>
          <w:lang w:eastAsia="en-US"/>
        </w:rPr>
        <w:t>prijevaru, na temelju:</w:t>
      </w:r>
    </w:p>
    <w:p w:rsidR="00C0651E" w:rsidRPr="00F403EC" w:rsidRDefault="00C0651E" w:rsidP="00C0651E">
      <w:pPr>
        <w:numPr>
          <w:ilvl w:val="0"/>
          <w:numId w:val="2"/>
        </w:numPr>
        <w:overflowPunct/>
        <w:autoSpaceDE/>
        <w:autoSpaceDN/>
        <w:adjustRightInd/>
        <w:spacing w:before="120"/>
        <w:contextualSpacing/>
        <w:jc w:val="both"/>
        <w:textAlignment w:val="auto"/>
        <w:rPr>
          <w:rFonts w:eastAsia="Calibri"/>
          <w:sz w:val="22"/>
          <w:szCs w:val="22"/>
          <w:lang w:eastAsia="en-US"/>
        </w:rPr>
      </w:pPr>
      <w:r w:rsidRPr="00F403EC">
        <w:rPr>
          <w:rFonts w:eastAsia="Calibri"/>
          <w:sz w:val="22"/>
          <w:szCs w:val="22"/>
          <w:lang w:eastAsia="en-US"/>
        </w:rPr>
        <w:t>članka 236. (prijevara), članka 247. (prijevara u gospodarskom poslovanju), članka 256. (utaja poreza ili carine) i članka 258. (subvencijska prijevara) Kaznenog zakona i</w:t>
      </w:r>
    </w:p>
    <w:p w:rsidR="00C0651E" w:rsidRDefault="00C0651E" w:rsidP="00C0651E">
      <w:pPr>
        <w:numPr>
          <w:ilvl w:val="0"/>
          <w:numId w:val="2"/>
        </w:numPr>
        <w:overflowPunct/>
        <w:autoSpaceDE/>
        <w:autoSpaceDN/>
        <w:adjustRightInd/>
        <w:spacing w:before="120"/>
        <w:contextualSpacing/>
        <w:jc w:val="both"/>
        <w:textAlignment w:val="auto"/>
        <w:rPr>
          <w:rFonts w:eastAsia="Calibri"/>
          <w:sz w:val="22"/>
          <w:szCs w:val="22"/>
          <w:lang w:eastAsia="en-US"/>
        </w:rPr>
      </w:pPr>
      <w:r w:rsidRPr="00F403EC">
        <w:rPr>
          <w:rFonts w:eastAsia="Calibri"/>
          <w:sz w:val="22"/>
          <w:szCs w:val="22"/>
          <w:lang w:eastAsia="en-US"/>
        </w:rPr>
        <w:t>članka 224. (prijevara), članka 293. (prijevara u gospodarskom poslovanju) i članka 286. (utaja poreza i drugih davanja) iz Kaznenog zakona (</w:t>
      </w:r>
      <w:r w:rsidRPr="00F971B8">
        <w:rPr>
          <w:rFonts w:eastAsia="Calibri"/>
          <w:sz w:val="22"/>
          <w:szCs w:val="22"/>
          <w:lang w:eastAsia="en-US"/>
        </w:rPr>
        <w:t>“Narodne novine”</w:t>
      </w:r>
      <w:r w:rsidRPr="00F403EC">
        <w:rPr>
          <w:rFonts w:eastAsia="Calibri"/>
          <w:sz w:val="22"/>
          <w:szCs w:val="22"/>
          <w:lang w:eastAsia="en-US"/>
        </w:rPr>
        <w:t>, br. 110/97., 27/98., 50/00., 129/00., 51/01., 111/03., 190/03., 105/04., 84/05., 71/06., 110/07., 152/08., 57/11., 77/11. i 143/12.)</w:t>
      </w:r>
    </w:p>
    <w:p w:rsidR="00C0651E" w:rsidRPr="00F403EC" w:rsidRDefault="00C0651E" w:rsidP="00C0651E">
      <w:pPr>
        <w:overflowPunct/>
        <w:autoSpaceDE/>
        <w:autoSpaceDN/>
        <w:adjustRightInd/>
        <w:spacing w:before="120"/>
        <w:ind w:left="360"/>
        <w:contextualSpacing/>
        <w:jc w:val="both"/>
        <w:textAlignment w:val="auto"/>
        <w:rPr>
          <w:rFonts w:eastAsia="Calibri"/>
          <w:sz w:val="10"/>
          <w:szCs w:val="10"/>
          <w:lang w:eastAsia="en-US"/>
        </w:rPr>
      </w:pPr>
    </w:p>
    <w:p w:rsidR="00C0651E" w:rsidRPr="00F403EC" w:rsidRDefault="00C0651E" w:rsidP="00C0651E">
      <w:pPr>
        <w:numPr>
          <w:ilvl w:val="0"/>
          <w:numId w:val="1"/>
        </w:numPr>
        <w:overflowPunct/>
        <w:autoSpaceDE/>
        <w:autoSpaceDN/>
        <w:adjustRightInd/>
        <w:spacing w:before="120"/>
        <w:contextualSpacing/>
        <w:jc w:val="both"/>
        <w:textAlignment w:val="auto"/>
        <w:rPr>
          <w:rFonts w:eastAsia="Calibri"/>
          <w:b/>
          <w:sz w:val="22"/>
          <w:szCs w:val="22"/>
          <w:lang w:eastAsia="en-US"/>
        </w:rPr>
      </w:pPr>
      <w:r w:rsidRPr="00F403EC">
        <w:rPr>
          <w:rFonts w:eastAsia="Calibri"/>
          <w:b/>
          <w:sz w:val="22"/>
          <w:szCs w:val="22"/>
          <w:lang w:eastAsia="en-US"/>
        </w:rPr>
        <w:lastRenderedPageBreak/>
        <w:t>terorizam ili kaznena djela povezana s terorističkim aktivnostima, na temelju:</w:t>
      </w:r>
    </w:p>
    <w:p w:rsidR="00C0651E" w:rsidRPr="00F403EC" w:rsidRDefault="00C0651E" w:rsidP="00C0651E">
      <w:pPr>
        <w:numPr>
          <w:ilvl w:val="0"/>
          <w:numId w:val="2"/>
        </w:numPr>
        <w:overflowPunct/>
        <w:autoSpaceDE/>
        <w:autoSpaceDN/>
        <w:adjustRightInd/>
        <w:spacing w:before="120"/>
        <w:contextualSpacing/>
        <w:jc w:val="both"/>
        <w:textAlignment w:val="auto"/>
        <w:rPr>
          <w:rFonts w:eastAsia="Calibri"/>
          <w:sz w:val="22"/>
          <w:szCs w:val="22"/>
          <w:lang w:eastAsia="en-US"/>
        </w:rPr>
      </w:pPr>
      <w:r w:rsidRPr="00F403EC">
        <w:rPr>
          <w:rFonts w:eastAsia="Calibri"/>
          <w:sz w:val="22"/>
          <w:szCs w:val="22"/>
          <w:lang w:eastAsia="en-US"/>
        </w:rPr>
        <w:t>članka 97. (terorizam), članka 99. (javno poticanje na terorizam), članka 100. (novačenje za terorizam), članka 101. (obuka za terorizam) i članka 102. (terorističko udruženje) Kaznenog zakona</w:t>
      </w:r>
    </w:p>
    <w:p w:rsidR="00C0651E" w:rsidRDefault="00C0651E" w:rsidP="00C0651E">
      <w:pPr>
        <w:numPr>
          <w:ilvl w:val="0"/>
          <w:numId w:val="2"/>
        </w:numPr>
        <w:overflowPunct/>
        <w:autoSpaceDE/>
        <w:autoSpaceDN/>
        <w:adjustRightInd/>
        <w:spacing w:before="120"/>
        <w:contextualSpacing/>
        <w:jc w:val="both"/>
        <w:textAlignment w:val="auto"/>
        <w:rPr>
          <w:rFonts w:eastAsia="Calibri"/>
          <w:sz w:val="22"/>
          <w:szCs w:val="22"/>
          <w:lang w:eastAsia="en-US"/>
        </w:rPr>
      </w:pPr>
      <w:r w:rsidRPr="00F403EC">
        <w:rPr>
          <w:rFonts w:eastAsia="Calibri"/>
          <w:sz w:val="22"/>
          <w:szCs w:val="22"/>
          <w:lang w:eastAsia="en-US"/>
        </w:rPr>
        <w:t>članka 169. (terorizam), članka 169.a (javno poticanje na terorizam) i članka 169.b (novačenje i obuka za terorizam) iz Kaznenog zakona (</w:t>
      </w:r>
      <w:r w:rsidRPr="00F971B8">
        <w:rPr>
          <w:rFonts w:eastAsia="Calibri"/>
          <w:sz w:val="22"/>
          <w:szCs w:val="22"/>
          <w:lang w:eastAsia="en-US"/>
        </w:rPr>
        <w:t>“Narodne novine”</w:t>
      </w:r>
      <w:r w:rsidRPr="00F403EC">
        <w:rPr>
          <w:rFonts w:eastAsia="Calibri"/>
          <w:sz w:val="22"/>
          <w:szCs w:val="22"/>
          <w:lang w:eastAsia="en-US"/>
        </w:rPr>
        <w:t>, br. 110/97., 27/98., 50/00., 129/00., 51/01., 111/03., 190/03., 105/04., 84/05., 71/06., 110/07., 152/08., 57/11., 77/11. i 143/12.)</w:t>
      </w:r>
    </w:p>
    <w:p w:rsidR="00C0651E" w:rsidRDefault="00C0651E" w:rsidP="00C0651E">
      <w:pPr>
        <w:overflowPunct/>
        <w:autoSpaceDE/>
        <w:autoSpaceDN/>
        <w:adjustRightInd/>
        <w:spacing w:before="120"/>
        <w:contextualSpacing/>
        <w:jc w:val="both"/>
        <w:textAlignment w:val="auto"/>
        <w:rPr>
          <w:rFonts w:eastAsia="Calibri"/>
          <w:sz w:val="22"/>
          <w:szCs w:val="22"/>
          <w:lang w:eastAsia="en-US"/>
        </w:rPr>
      </w:pPr>
    </w:p>
    <w:p w:rsidR="00C0651E" w:rsidRDefault="00C0651E" w:rsidP="00C0651E">
      <w:pPr>
        <w:overflowPunct/>
        <w:autoSpaceDE/>
        <w:autoSpaceDN/>
        <w:adjustRightInd/>
        <w:spacing w:before="120"/>
        <w:contextualSpacing/>
        <w:jc w:val="both"/>
        <w:textAlignment w:val="auto"/>
        <w:rPr>
          <w:rFonts w:eastAsia="Calibri"/>
          <w:sz w:val="22"/>
          <w:szCs w:val="22"/>
          <w:lang w:eastAsia="en-US"/>
        </w:rPr>
      </w:pPr>
    </w:p>
    <w:p w:rsidR="00C0651E" w:rsidRPr="00F403EC" w:rsidRDefault="00C0651E" w:rsidP="00C0651E">
      <w:pPr>
        <w:overflowPunct/>
        <w:autoSpaceDE/>
        <w:autoSpaceDN/>
        <w:adjustRightInd/>
        <w:spacing w:before="120"/>
        <w:contextualSpacing/>
        <w:jc w:val="both"/>
        <w:textAlignment w:val="auto"/>
        <w:rPr>
          <w:rFonts w:eastAsia="Calibri"/>
          <w:sz w:val="22"/>
          <w:szCs w:val="22"/>
          <w:lang w:eastAsia="en-US"/>
        </w:rPr>
      </w:pPr>
    </w:p>
    <w:p w:rsidR="00C0651E" w:rsidRPr="00F403EC" w:rsidRDefault="00C0651E" w:rsidP="00C0651E">
      <w:pPr>
        <w:numPr>
          <w:ilvl w:val="0"/>
          <w:numId w:val="1"/>
        </w:numPr>
        <w:overflowPunct/>
        <w:autoSpaceDE/>
        <w:autoSpaceDN/>
        <w:adjustRightInd/>
        <w:spacing w:before="120"/>
        <w:contextualSpacing/>
        <w:jc w:val="both"/>
        <w:textAlignment w:val="auto"/>
        <w:rPr>
          <w:rFonts w:eastAsia="Calibri"/>
          <w:b/>
          <w:sz w:val="22"/>
          <w:szCs w:val="22"/>
          <w:lang w:eastAsia="en-US"/>
        </w:rPr>
      </w:pPr>
      <w:r w:rsidRPr="00F403EC">
        <w:rPr>
          <w:rFonts w:eastAsia="Calibri"/>
          <w:b/>
          <w:sz w:val="22"/>
          <w:szCs w:val="22"/>
          <w:lang w:eastAsia="en-US"/>
        </w:rPr>
        <w:t>pranje novca ili financiranje terorizma, na temelju:</w:t>
      </w:r>
    </w:p>
    <w:p w:rsidR="00C0651E" w:rsidRPr="00F403EC" w:rsidRDefault="00C0651E" w:rsidP="00C0651E">
      <w:pPr>
        <w:numPr>
          <w:ilvl w:val="0"/>
          <w:numId w:val="2"/>
        </w:numPr>
        <w:overflowPunct/>
        <w:autoSpaceDE/>
        <w:autoSpaceDN/>
        <w:adjustRightInd/>
        <w:spacing w:before="120"/>
        <w:contextualSpacing/>
        <w:jc w:val="both"/>
        <w:textAlignment w:val="auto"/>
        <w:rPr>
          <w:rFonts w:eastAsia="Calibri"/>
          <w:sz w:val="22"/>
          <w:szCs w:val="22"/>
          <w:lang w:eastAsia="en-US"/>
        </w:rPr>
      </w:pPr>
      <w:r w:rsidRPr="00F403EC">
        <w:rPr>
          <w:rFonts w:eastAsia="Calibri"/>
          <w:sz w:val="22"/>
          <w:szCs w:val="22"/>
          <w:lang w:eastAsia="en-US"/>
        </w:rPr>
        <w:t>članka 98. (financiranje terorizma) i članka 265. (pranje novca) Kaznenog zakona i</w:t>
      </w:r>
    </w:p>
    <w:p w:rsidR="00C0651E" w:rsidRDefault="00C0651E" w:rsidP="00C0651E">
      <w:pPr>
        <w:numPr>
          <w:ilvl w:val="0"/>
          <w:numId w:val="2"/>
        </w:numPr>
        <w:overflowPunct/>
        <w:autoSpaceDE/>
        <w:autoSpaceDN/>
        <w:adjustRightInd/>
        <w:spacing w:before="120"/>
        <w:contextualSpacing/>
        <w:jc w:val="both"/>
        <w:textAlignment w:val="auto"/>
        <w:rPr>
          <w:rFonts w:eastAsia="Calibri"/>
          <w:sz w:val="22"/>
          <w:szCs w:val="22"/>
          <w:lang w:eastAsia="en-US"/>
        </w:rPr>
      </w:pPr>
      <w:r w:rsidRPr="00F403EC">
        <w:rPr>
          <w:rFonts w:eastAsia="Calibri"/>
          <w:sz w:val="22"/>
          <w:szCs w:val="22"/>
          <w:lang w:eastAsia="en-US"/>
        </w:rPr>
        <w:t>članka 279. (pranje novca) iz Kaznenog zakona (</w:t>
      </w:r>
      <w:r w:rsidRPr="00F971B8">
        <w:rPr>
          <w:rFonts w:eastAsia="Calibri"/>
          <w:sz w:val="22"/>
          <w:szCs w:val="22"/>
          <w:lang w:eastAsia="en-US"/>
        </w:rPr>
        <w:t>“Narodne novine”</w:t>
      </w:r>
      <w:r w:rsidRPr="00F403EC">
        <w:rPr>
          <w:rFonts w:eastAsia="Calibri"/>
          <w:sz w:val="22"/>
          <w:szCs w:val="22"/>
          <w:lang w:eastAsia="en-US"/>
        </w:rPr>
        <w:t>, br. 110/97., 27/98., 50/00., 129/00., 51/01., 111/03., 190/03., 105/04., 84/05., 71/06., 110/07., 152/08., 57/11., 77/11. i 143/12.)</w:t>
      </w:r>
    </w:p>
    <w:p w:rsidR="00C0651E" w:rsidRPr="00F403EC" w:rsidRDefault="00C0651E" w:rsidP="00C0651E">
      <w:pPr>
        <w:overflowPunct/>
        <w:autoSpaceDE/>
        <w:autoSpaceDN/>
        <w:adjustRightInd/>
        <w:spacing w:before="120"/>
        <w:ind w:left="720"/>
        <w:contextualSpacing/>
        <w:jc w:val="both"/>
        <w:textAlignment w:val="auto"/>
        <w:rPr>
          <w:rFonts w:eastAsia="Calibri"/>
          <w:sz w:val="10"/>
          <w:szCs w:val="10"/>
          <w:lang w:eastAsia="en-US"/>
        </w:rPr>
      </w:pPr>
    </w:p>
    <w:p w:rsidR="00C0651E" w:rsidRPr="00F403EC" w:rsidRDefault="00C0651E" w:rsidP="00C0651E">
      <w:pPr>
        <w:numPr>
          <w:ilvl w:val="0"/>
          <w:numId w:val="1"/>
        </w:numPr>
        <w:overflowPunct/>
        <w:autoSpaceDE/>
        <w:autoSpaceDN/>
        <w:adjustRightInd/>
        <w:spacing w:before="120"/>
        <w:contextualSpacing/>
        <w:jc w:val="both"/>
        <w:textAlignment w:val="auto"/>
        <w:rPr>
          <w:rFonts w:eastAsia="Calibri"/>
          <w:b/>
          <w:sz w:val="22"/>
          <w:szCs w:val="22"/>
          <w:lang w:eastAsia="en-US"/>
        </w:rPr>
      </w:pPr>
      <w:r w:rsidRPr="00F403EC">
        <w:rPr>
          <w:rFonts w:eastAsia="Calibri"/>
          <w:b/>
          <w:sz w:val="22"/>
          <w:szCs w:val="22"/>
          <w:lang w:eastAsia="en-US"/>
        </w:rPr>
        <w:t>dječji rad ili druge oblike trgovanja ljudima, na temelju:</w:t>
      </w:r>
    </w:p>
    <w:p w:rsidR="00C0651E" w:rsidRPr="00F403EC" w:rsidRDefault="00C0651E" w:rsidP="00C0651E">
      <w:pPr>
        <w:numPr>
          <w:ilvl w:val="0"/>
          <w:numId w:val="2"/>
        </w:numPr>
        <w:overflowPunct/>
        <w:autoSpaceDE/>
        <w:autoSpaceDN/>
        <w:adjustRightInd/>
        <w:spacing w:before="120"/>
        <w:contextualSpacing/>
        <w:jc w:val="both"/>
        <w:textAlignment w:val="auto"/>
        <w:rPr>
          <w:rFonts w:eastAsia="Calibri"/>
          <w:sz w:val="22"/>
          <w:szCs w:val="22"/>
          <w:lang w:eastAsia="en-US"/>
        </w:rPr>
      </w:pPr>
      <w:r w:rsidRPr="00F403EC">
        <w:rPr>
          <w:rFonts w:eastAsia="Calibri"/>
          <w:sz w:val="22"/>
          <w:szCs w:val="22"/>
          <w:lang w:eastAsia="en-US"/>
        </w:rPr>
        <w:t>članka 106. (trgovanje ljudima) Kaznenog zakona</w:t>
      </w:r>
    </w:p>
    <w:p w:rsidR="00C0651E" w:rsidRPr="00F403EC" w:rsidRDefault="00C0651E" w:rsidP="00C0651E">
      <w:pPr>
        <w:numPr>
          <w:ilvl w:val="0"/>
          <w:numId w:val="2"/>
        </w:numPr>
        <w:overflowPunct/>
        <w:autoSpaceDE/>
        <w:autoSpaceDN/>
        <w:adjustRightInd/>
        <w:spacing w:before="120"/>
        <w:contextualSpacing/>
        <w:jc w:val="both"/>
        <w:textAlignment w:val="auto"/>
        <w:rPr>
          <w:rFonts w:eastAsia="Calibri"/>
          <w:sz w:val="22"/>
          <w:szCs w:val="22"/>
          <w:lang w:eastAsia="en-US"/>
        </w:rPr>
      </w:pPr>
      <w:r w:rsidRPr="00F403EC">
        <w:rPr>
          <w:rFonts w:eastAsia="Calibri"/>
          <w:sz w:val="22"/>
          <w:szCs w:val="22"/>
          <w:lang w:eastAsia="en-US"/>
        </w:rPr>
        <w:t>članka 175. (trgovanje ljudima i ropstvo) iz Kaznenog zakona (</w:t>
      </w:r>
      <w:r w:rsidRPr="00F971B8">
        <w:rPr>
          <w:rFonts w:eastAsia="Calibri"/>
          <w:sz w:val="22"/>
          <w:szCs w:val="22"/>
          <w:lang w:eastAsia="en-US"/>
        </w:rPr>
        <w:t>“Narodne novine”</w:t>
      </w:r>
      <w:r w:rsidRPr="00F403EC">
        <w:rPr>
          <w:rFonts w:eastAsia="Calibri"/>
          <w:sz w:val="22"/>
          <w:szCs w:val="22"/>
          <w:lang w:eastAsia="en-US"/>
        </w:rPr>
        <w:t>, br. 110/97., 27/98., 50/00., 129/00., 51/01., 111/03., 190/03., 105/04., 84/05., 71/06., 110/07., 152/08., 57/11., 77/11. i 143/12.)</w:t>
      </w:r>
    </w:p>
    <w:p w:rsidR="00C0651E" w:rsidRPr="00F403EC" w:rsidRDefault="00C0651E" w:rsidP="00C0651E">
      <w:pPr>
        <w:jc w:val="both"/>
        <w:textAlignment w:val="auto"/>
        <w:rPr>
          <w:sz w:val="22"/>
          <w:szCs w:val="22"/>
          <w:lang w:val="en-US"/>
        </w:rPr>
      </w:pPr>
    </w:p>
    <w:p w:rsidR="00C0651E" w:rsidRPr="00F403EC" w:rsidRDefault="00C0651E" w:rsidP="00C0651E">
      <w:pPr>
        <w:jc w:val="both"/>
        <w:textAlignment w:val="auto"/>
        <w:rPr>
          <w:sz w:val="22"/>
          <w:szCs w:val="22"/>
          <w:lang w:val="en-US"/>
        </w:rPr>
      </w:pPr>
    </w:p>
    <w:p w:rsidR="00C0651E" w:rsidRPr="00F403EC" w:rsidRDefault="00C0651E" w:rsidP="00C0651E">
      <w:pPr>
        <w:jc w:val="both"/>
        <w:textAlignment w:val="auto"/>
        <w:rPr>
          <w:sz w:val="22"/>
          <w:szCs w:val="22"/>
          <w:lang w:val="en-US"/>
        </w:rPr>
      </w:pPr>
    </w:p>
    <w:p w:rsidR="00C0651E" w:rsidRPr="00F403EC" w:rsidRDefault="00C0651E" w:rsidP="00C0651E">
      <w:pPr>
        <w:jc w:val="both"/>
        <w:textAlignment w:val="auto"/>
        <w:rPr>
          <w:sz w:val="22"/>
          <w:szCs w:val="22"/>
          <w:lang w:val="en-US"/>
        </w:rPr>
      </w:pPr>
    </w:p>
    <w:p w:rsidR="00C0651E" w:rsidRPr="00F403EC" w:rsidRDefault="00C0651E" w:rsidP="00C0651E">
      <w:pPr>
        <w:jc w:val="both"/>
        <w:textAlignment w:val="auto"/>
        <w:rPr>
          <w:sz w:val="22"/>
          <w:szCs w:val="22"/>
          <w:lang w:val="en-US"/>
        </w:rPr>
      </w:pPr>
    </w:p>
    <w:p w:rsidR="00C0651E" w:rsidRPr="00F403EC" w:rsidRDefault="00C0651E" w:rsidP="00C0651E">
      <w:pPr>
        <w:jc w:val="both"/>
        <w:textAlignment w:val="auto"/>
        <w:rPr>
          <w:sz w:val="22"/>
          <w:szCs w:val="22"/>
          <w:lang w:val="en-US"/>
        </w:rPr>
      </w:pPr>
    </w:p>
    <w:p w:rsidR="00C0651E" w:rsidRPr="00F403EC" w:rsidRDefault="00C0651E" w:rsidP="00C0651E">
      <w:pPr>
        <w:jc w:val="both"/>
        <w:textAlignment w:val="auto"/>
        <w:rPr>
          <w:sz w:val="22"/>
          <w:szCs w:val="22"/>
          <w:lang w:val="en-US"/>
        </w:rPr>
      </w:pPr>
    </w:p>
    <w:p w:rsidR="00C0651E" w:rsidRPr="00F403EC" w:rsidRDefault="00C0651E" w:rsidP="00C0651E">
      <w:pPr>
        <w:jc w:val="both"/>
        <w:textAlignment w:val="auto"/>
        <w:rPr>
          <w:sz w:val="22"/>
          <w:szCs w:val="22"/>
          <w:lang w:val="en-US"/>
        </w:rPr>
      </w:pPr>
    </w:p>
    <w:p w:rsidR="00C0651E" w:rsidRPr="00F403EC" w:rsidRDefault="00C0651E" w:rsidP="00C0651E">
      <w:pPr>
        <w:ind w:left="1416" w:firstLine="708"/>
        <w:jc w:val="both"/>
        <w:textAlignment w:val="auto"/>
        <w:rPr>
          <w:sz w:val="22"/>
          <w:szCs w:val="22"/>
          <w:lang w:val="en-US"/>
        </w:rPr>
      </w:pPr>
      <w:proofErr w:type="gramStart"/>
      <w:r w:rsidRPr="00F403EC">
        <w:rPr>
          <w:sz w:val="22"/>
          <w:szCs w:val="22"/>
          <w:lang w:val="en-US"/>
        </w:rPr>
        <w:t>M.P.</w:t>
      </w:r>
      <w:proofErr w:type="gramEnd"/>
    </w:p>
    <w:p w:rsidR="00C0651E" w:rsidRPr="00F403EC" w:rsidRDefault="00C0651E" w:rsidP="00C0651E">
      <w:pPr>
        <w:ind w:left="3540" w:right="334" w:firstLine="4"/>
        <w:jc w:val="right"/>
        <w:textAlignment w:val="auto"/>
        <w:rPr>
          <w:sz w:val="22"/>
          <w:szCs w:val="22"/>
          <w:lang w:val="en-US"/>
        </w:rPr>
      </w:pPr>
    </w:p>
    <w:p w:rsidR="00C0651E" w:rsidRPr="00F403EC" w:rsidRDefault="00C0651E" w:rsidP="00C0651E">
      <w:pPr>
        <w:ind w:left="3540" w:right="334" w:firstLine="708"/>
        <w:jc w:val="right"/>
        <w:textAlignment w:val="auto"/>
        <w:rPr>
          <w:sz w:val="22"/>
          <w:szCs w:val="22"/>
          <w:lang w:val="en-US"/>
        </w:rPr>
      </w:pPr>
      <w:r w:rsidRPr="00F403EC">
        <w:rPr>
          <w:sz w:val="22"/>
          <w:szCs w:val="22"/>
          <w:lang w:val="en-US"/>
        </w:rPr>
        <w:t xml:space="preserve"> __________________________________________</w:t>
      </w:r>
    </w:p>
    <w:p w:rsidR="00C0651E" w:rsidRPr="00F403EC" w:rsidRDefault="00C0651E" w:rsidP="00C0651E">
      <w:pPr>
        <w:ind w:left="3686" w:firstLine="562"/>
        <w:jc w:val="center"/>
        <w:textAlignment w:val="auto"/>
        <w:rPr>
          <w:sz w:val="22"/>
          <w:szCs w:val="22"/>
          <w:lang w:val="en-US"/>
        </w:rPr>
      </w:pPr>
      <w:r w:rsidRPr="00F403EC">
        <w:rPr>
          <w:sz w:val="22"/>
          <w:szCs w:val="22"/>
          <w:lang w:val="en-US"/>
        </w:rPr>
        <w:t>(</w:t>
      </w:r>
      <w:proofErr w:type="spellStart"/>
      <w:proofErr w:type="gramStart"/>
      <w:r w:rsidRPr="00F403EC">
        <w:rPr>
          <w:sz w:val="22"/>
          <w:szCs w:val="22"/>
          <w:lang w:val="en-US"/>
        </w:rPr>
        <w:t>ime</w:t>
      </w:r>
      <w:proofErr w:type="spellEnd"/>
      <w:proofErr w:type="gramEnd"/>
      <w:r w:rsidRPr="00F403EC">
        <w:rPr>
          <w:sz w:val="22"/>
          <w:szCs w:val="22"/>
          <w:lang w:val="en-US"/>
        </w:rPr>
        <w:t xml:space="preserve">, </w:t>
      </w:r>
      <w:proofErr w:type="spellStart"/>
      <w:r w:rsidRPr="00F403EC">
        <w:rPr>
          <w:sz w:val="22"/>
          <w:szCs w:val="22"/>
          <w:lang w:val="en-US"/>
        </w:rPr>
        <w:t>prezime</w:t>
      </w:r>
      <w:proofErr w:type="spellEnd"/>
      <w:r w:rsidRPr="00F403EC">
        <w:rPr>
          <w:sz w:val="22"/>
          <w:szCs w:val="22"/>
          <w:lang w:val="en-US"/>
        </w:rPr>
        <w:t xml:space="preserve"> </w:t>
      </w:r>
      <w:proofErr w:type="spellStart"/>
      <w:r w:rsidRPr="00F403EC">
        <w:rPr>
          <w:sz w:val="22"/>
          <w:szCs w:val="22"/>
          <w:lang w:val="en-US"/>
        </w:rPr>
        <w:t>osobe</w:t>
      </w:r>
      <w:proofErr w:type="spellEnd"/>
      <w:r w:rsidRPr="00F403EC">
        <w:rPr>
          <w:sz w:val="22"/>
          <w:szCs w:val="22"/>
          <w:lang w:val="en-US"/>
        </w:rPr>
        <w:t xml:space="preserve"> </w:t>
      </w:r>
      <w:proofErr w:type="spellStart"/>
      <w:r w:rsidRPr="00F403EC">
        <w:rPr>
          <w:sz w:val="22"/>
          <w:szCs w:val="22"/>
          <w:lang w:val="en-US"/>
        </w:rPr>
        <w:t>iz</w:t>
      </w:r>
      <w:proofErr w:type="spellEnd"/>
      <w:r w:rsidRPr="00F403EC">
        <w:rPr>
          <w:sz w:val="22"/>
          <w:szCs w:val="22"/>
          <w:lang w:val="en-US"/>
        </w:rPr>
        <w:t xml:space="preserve"> </w:t>
      </w:r>
      <w:proofErr w:type="spellStart"/>
      <w:r w:rsidRPr="00F403EC">
        <w:rPr>
          <w:sz w:val="22"/>
          <w:szCs w:val="22"/>
          <w:lang w:val="en-US"/>
        </w:rPr>
        <w:t>članka</w:t>
      </w:r>
      <w:proofErr w:type="spellEnd"/>
      <w:r w:rsidRPr="00F403EC">
        <w:rPr>
          <w:sz w:val="22"/>
          <w:szCs w:val="22"/>
          <w:lang w:val="en-US"/>
        </w:rPr>
        <w:t xml:space="preserve"> 251. </w:t>
      </w:r>
      <w:proofErr w:type="spellStart"/>
      <w:r w:rsidRPr="00F403EC">
        <w:rPr>
          <w:sz w:val="22"/>
          <w:szCs w:val="22"/>
          <w:lang w:val="en-US"/>
        </w:rPr>
        <w:t>stavak</w:t>
      </w:r>
      <w:proofErr w:type="spellEnd"/>
      <w:r w:rsidRPr="00F403EC">
        <w:rPr>
          <w:sz w:val="22"/>
          <w:szCs w:val="22"/>
          <w:lang w:val="en-US"/>
        </w:rPr>
        <w:t xml:space="preserve"> 1. </w:t>
      </w:r>
      <w:proofErr w:type="spellStart"/>
      <w:r w:rsidRPr="00F403EC">
        <w:rPr>
          <w:sz w:val="22"/>
          <w:szCs w:val="22"/>
          <w:lang w:val="en-US"/>
        </w:rPr>
        <w:t>točka</w:t>
      </w:r>
      <w:proofErr w:type="spellEnd"/>
      <w:r w:rsidRPr="00F403EC">
        <w:rPr>
          <w:sz w:val="22"/>
          <w:szCs w:val="22"/>
          <w:lang w:val="en-US"/>
        </w:rPr>
        <w:t xml:space="preserve"> 1.)</w:t>
      </w:r>
    </w:p>
    <w:p w:rsidR="005F06A9" w:rsidRDefault="005F06A9" w:rsidP="00C0651E">
      <w:pPr>
        <w:ind w:left="3540" w:firstLine="4"/>
        <w:jc w:val="right"/>
        <w:textAlignment w:val="auto"/>
        <w:rPr>
          <w:sz w:val="22"/>
          <w:szCs w:val="22"/>
          <w:lang w:val="en-US"/>
        </w:rPr>
      </w:pPr>
    </w:p>
    <w:p w:rsidR="00C72945" w:rsidRDefault="00C72945" w:rsidP="00C0651E">
      <w:pPr>
        <w:ind w:left="3540" w:firstLine="4"/>
        <w:jc w:val="right"/>
        <w:textAlignment w:val="auto"/>
        <w:rPr>
          <w:sz w:val="22"/>
          <w:szCs w:val="22"/>
          <w:lang w:val="en-US"/>
        </w:rPr>
      </w:pPr>
    </w:p>
    <w:p w:rsidR="00C72945" w:rsidRDefault="00C72945" w:rsidP="00C0651E">
      <w:pPr>
        <w:ind w:left="3540" w:firstLine="4"/>
        <w:jc w:val="right"/>
        <w:textAlignment w:val="auto"/>
        <w:rPr>
          <w:sz w:val="22"/>
          <w:szCs w:val="22"/>
          <w:lang w:val="en-US"/>
        </w:rPr>
      </w:pPr>
    </w:p>
    <w:p w:rsidR="00C72945" w:rsidRDefault="00C72945" w:rsidP="00C0651E">
      <w:pPr>
        <w:ind w:left="3540" w:firstLine="4"/>
        <w:jc w:val="right"/>
        <w:textAlignment w:val="auto"/>
        <w:rPr>
          <w:sz w:val="22"/>
          <w:szCs w:val="22"/>
          <w:lang w:val="en-US"/>
        </w:rPr>
      </w:pPr>
    </w:p>
    <w:p w:rsidR="00C0651E" w:rsidRPr="00F403EC" w:rsidRDefault="00C0651E" w:rsidP="00C0651E">
      <w:pPr>
        <w:ind w:left="3540" w:firstLine="4"/>
        <w:jc w:val="right"/>
        <w:textAlignment w:val="auto"/>
        <w:rPr>
          <w:sz w:val="22"/>
          <w:szCs w:val="22"/>
          <w:lang w:val="en-US"/>
        </w:rPr>
      </w:pPr>
      <w:r w:rsidRPr="00F403EC">
        <w:rPr>
          <w:sz w:val="22"/>
          <w:szCs w:val="22"/>
          <w:lang w:val="en-US"/>
        </w:rPr>
        <w:t>_____________________________________________</w:t>
      </w:r>
    </w:p>
    <w:p w:rsidR="00C0651E" w:rsidRPr="00F403EC" w:rsidRDefault="00C0651E" w:rsidP="00C0651E">
      <w:pPr>
        <w:ind w:left="4248" w:hanging="279"/>
        <w:jc w:val="right"/>
        <w:textAlignment w:val="auto"/>
        <w:rPr>
          <w:sz w:val="22"/>
          <w:szCs w:val="22"/>
          <w:lang w:val="en-US"/>
        </w:rPr>
      </w:pPr>
      <w:r w:rsidRPr="00F403EC">
        <w:rPr>
          <w:sz w:val="22"/>
          <w:szCs w:val="22"/>
          <w:lang w:val="en-US"/>
        </w:rPr>
        <w:t>(</w:t>
      </w:r>
      <w:proofErr w:type="spellStart"/>
      <w:proofErr w:type="gramStart"/>
      <w:r w:rsidRPr="00F403EC">
        <w:rPr>
          <w:sz w:val="22"/>
          <w:szCs w:val="22"/>
          <w:lang w:val="en-US"/>
        </w:rPr>
        <w:t>potpis</w:t>
      </w:r>
      <w:proofErr w:type="spellEnd"/>
      <w:proofErr w:type="gramEnd"/>
      <w:r w:rsidRPr="00F403EC">
        <w:rPr>
          <w:sz w:val="22"/>
          <w:szCs w:val="22"/>
          <w:lang w:val="en-US"/>
        </w:rPr>
        <w:t xml:space="preserve"> </w:t>
      </w:r>
      <w:proofErr w:type="spellStart"/>
      <w:r w:rsidRPr="00F403EC">
        <w:rPr>
          <w:sz w:val="22"/>
          <w:szCs w:val="22"/>
          <w:lang w:val="en-US"/>
        </w:rPr>
        <w:t>osobe</w:t>
      </w:r>
      <w:proofErr w:type="spellEnd"/>
      <w:r w:rsidRPr="00F403EC">
        <w:rPr>
          <w:sz w:val="22"/>
          <w:szCs w:val="22"/>
          <w:lang w:val="en-US"/>
        </w:rPr>
        <w:t xml:space="preserve"> </w:t>
      </w:r>
      <w:proofErr w:type="spellStart"/>
      <w:r w:rsidRPr="00F403EC">
        <w:rPr>
          <w:sz w:val="22"/>
          <w:szCs w:val="22"/>
          <w:lang w:val="en-US"/>
        </w:rPr>
        <w:t>iz</w:t>
      </w:r>
      <w:proofErr w:type="spellEnd"/>
      <w:r w:rsidRPr="00F403EC">
        <w:rPr>
          <w:sz w:val="22"/>
          <w:szCs w:val="22"/>
          <w:lang w:val="en-US"/>
        </w:rPr>
        <w:t xml:space="preserve"> </w:t>
      </w:r>
      <w:proofErr w:type="spellStart"/>
      <w:r w:rsidRPr="00F403EC">
        <w:rPr>
          <w:sz w:val="22"/>
          <w:szCs w:val="22"/>
          <w:lang w:val="en-US"/>
        </w:rPr>
        <w:t>članka</w:t>
      </w:r>
      <w:proofErr w:type="spellEnd"/>
      <w:r w:rsidRPr="00F403EC">
        <w:rPr>
          <w:sz w:val="22"/>
          <w:szCs w:val="22"/>
          <w:lang w:val="en-US"/>
        </w:rPr>
        <w:t xml:space="preserve"> 251. </w:t>
      </w:r>
      <w:proofErr w:type="spellStart"/>
      <w:r w:rsidRPr="00F403EC">
        <w:rPr>
          <w:sz w:val="22"/>
          <w:szCs w:val="22"/>
          <w:lang w:val="en-US"/>
        </w:rPr>
        <w:t>stavak</w:t>
      </w:r>
      <w:proofErr w:type="spellEnd"/>
      <w:r w:rsidRPr="00F403EC">
        <w:rPr>
          <w:sz w:val="22"/>
          <w:szCs w:val="22"/>
          <w:lang w:val="en-US"/>
        </w:rPr>
        <w:t xml:space="preserve"> 1.točka 1.)</w:t>
      </w:r>
    </w:p>
    <w:p w:rsidR="00C0651E" w:rsidRPr="00F403EC" w:rsidRDefault="00C0651E" w:rsidP="00C0651E">
      <w:pPr>
        <w:jc w:val="both"/>
        <w:textAlignment w:val="auto"/>
        <w:rPr>
          <w:sz w:val="22"/>
          <w:szCs w:val="22"/>
          <w:lang w:val="en-US"/>
        </w:rPr>
      </w:pPr>
    </w:p>
    <w:p w:rsidR="00C0651E" w:rsidRPr="00F403EC" w:rsidRDefault="00C0651E" w:rsidP="00C0651E">
      <w:pPr>
        <w:jc w:val="both"/>
        <w:textAlignment w:val="auto"/>
        <w:rPr>
          <w:sz w:val="22"/>
          <w:szCs w:val="22"/>
          <w:lang w:val="en-US"/>
        </w:rPr>
      </w:pPr>
    </w:p>
    <w:p w:rsidR="00C0651E" w:rsidRPr="00F403EC" w:rsidRDefault="00C0651E" w:rsidP="00C0651E">
      <w:pPr>
        <w:jc w:val="both"/>
        <w:textAlignment w:val="auto"/>
        <w:rPr>
          <w:b/>
          <w:sz w:val="22"/>
          <w:szCs w:val="22"/>
          <w:lang w:val="en-US"/>
        </w:rPr>
      </w:pPr>
    </w:p>
    <w:p w:rsidR="00C0651E" w:rsidRPr="00F403EC" w:rsidRDefault="00C0651E" w:rsidP="00C0651E">
      <w:pPr>
        <w:jc w:val="both"/>
        <w:textAlignment w:val="auto"/>
        <w:rPr>
          <w:b/>
          <w:sz w:val="22"/>
          <w:szCs w:val="22"/>
          <w:lang w:val="en-US"/>
        </w:rPr>
      </w:pPr>
    </w:p>
    <w:p w:rsidR="00C0651E" w:rsidRPr="00F403EC" w:rsidRDefault="00C0651E" w:rsidP="00C0651E">
      <w:pPr>
        <w:jc w:val="both"/>
        <w:textAlignment w:val="auto"/>
        <w:rPr>
          <w:sz w:val="22"/>
          <w:szCs w:val="22"/>
          <w:lang w:val="en-US"/>
        </w:rPr>
      </w:pPr>
      <w:r w:rsidRPr="00F403EC">
        <w:rPr>
          <w:b/>
          <w:sz w:val="22"/>
          <w:szCs w:val="22"/>
          <w:lang w:val="en-US"/>
        </w:rPr>
        <w:t>UPUTA:</w:t>
      </w:r>
      <w:r w:rsidRPr="00F403EC">
        <w:rPr>
          <w:sz w:val="22"/>
          <w:szCs w:val="22"/>
          <w:lang w:val="en-US"/>
        </w:rPr>
        <w:t xml:space="preserve"> </w:t>
      </w:r>
      <w:proofErr w:type="spellStart"/>
      <w:r w:rsidRPr="00F403EC">
        <w:rPr>
          <w:sz w:val="22"/>
          <w:szCs w:val="22"/>
          <w:lang w:val="en-US"/>
        </w:rPr>
        <w:t>Ovaj</w:t>
      </w:r>
      <w:proofErr w:type="spellEnd"/>
      <w:r w:rsidRPr="00F403EC">
        <w:rPr>
          <w:sz w:val="22"/>
          <w:szCs w:val="22"/>
          <w:lang w:val="en-US"/>
        </w:rPr>
        <w:t xml:space="preserve"> </w:t>
      </w:r>
      <w:proofErr w:type="spellStart"/>
      <w:r w:rsidRPr="00F403EC">
        <w:rPr>
          <w:sz w:val="22"/>
          <w:szCs w:val="22"/>
          <w:lang w:val="en-US"/>
        </w:rPr>
        <w:t>obrazac</w:t>
      </w:r>
      <w:proofErr w:type="spellEnd"/>
      <w:r w:rsidRPr="00F403EC">
        <w:rPr>
          <w:sz w:val="22"/>
          <w:szCs w:val="22"/>
          <w:lang w:val="en-US"/>
        </w:rPr>
        <w:t xml:space="preserve"> </w:t>
      </w:r>
      <w:proofErr w:type="spellStart"/>
      <w:r w:rsidRPr="00F403EC">
        <w:rPr>
          <w:sz w:val="22"/>
          <w:szCs w:val="22"/>
          <w:lang w:val="en-US"/>
        </w:rPr>
        <w:t>potpisuje</w:t>
      </w:r>
      <w:proofErr w:type="spellEnd"/>
      <w:r w:rsidRPr="00F403EC">
        <w:rPr>
          <w:sz w:val="22"/>
          <w:szCs w:val="22"/>
          <w:lang w:val="en-US"/>
        </w:rPr>
        <w:t xml:space="preserve"> </w:t>
      </w:r>
      <w:proofErr w:type="spellStart"/>
      <w:r w:rsidRPr="00F403EC">
        <w:rPr>
          <w:sz w:val="22"/>
          <w:szCs w:val="22"/>
          <w:lang w:val="en-US"/>
        </w:rPr>
        <w:t>osoba</w:t>
      </w:r>
      <w:proofErr w:type="spellEnd"/>
      <w:r w:rsidRPr="00F403EC">
        <w:rPr>
          <w:sz w:val="22"/>
          <w:szCs w:val="22"/>
          <w:lang w:val="en-US"/>
        </w:rPr>
        <w:t xml:space="preserve"> </w:t>
      </w:r>
      <w:proofErr w:type="spellStart"/>
      <w:r w:rsidRPr="00F403EC">
        <w:rPr>
          <w:sz w:val="22"/>
          <w:szCs w:val="22"/>
          <w:lang w:val="en-US"/>
        </w:rPr>
        <w:t>ovlaštena</w:t>
      </w:r>
      <w:proofErr w:type="spellEnd"/>
      <w:r w:rsidRPr="00F403EC">
        <w:rPr>
          <w:sz w:val="22"/>
          <w:szCs w:val="22"/>
          <w:lang w:val="en-US"/>
        </w:rPr>
        <w:t xml:space="preserve"> za </w:t>
      </w:r>
      <w:proofErr w:type="spellStart"/>
      <w:r w:rsidRPr="00F403EC">
        <w:rPr>
          <w:sz w:val="22"/>
          <w:szCs w:val="22"/>
          <w:lang w:val="en-US"/>
        </w:rPr>
        <w:t>samostalno</w:t>
      </w:r>
      <w:proofErr w:type="spellEnd"/>
      <w:r w:rsidRPr="00F403EC">
        <w:rPr>
          <w:sz w:val="22"/>
          <w:szCs w:val="22"/>
          <w:lang w:val="en-US"/>
        </w:rPr>
        <w:t xml:space="preserve"> i </w:t>
      </w:r>
      <w:proofErr w:type="spellStart"/>
      <w:r w:rsidRPr="00F403EC">
        <w:rPr>
          <w:sz w:val="22"/>
          <w:szCs w:val="22"/>
          <w:lang w:val="en-US"/>
        </w:rPr>
        <w:t>pojedinačno</w:t>
      </w:r>
      <w:proofErr w:type="spellEnd"/>
      <w:r w:rsidRPr="00F403EC">
        <w:rPr>
          <w:sz w:val="22"/>
          <w:szCs w:val="22"/>
          <w:lang w:val="en-US"/>
        </w:rPr>
        <w:t xml:space="preserve"> </w:t>
      </w:r>
      <w:proofErr w:type="spellStart"/>
      <w:r w:rsidRPr="00F403EC">
        <w:rPr>
          <w:sz w:val="22"/>
          <w:szCs w:val="22"/>
          <w:lang w:val="en-US"/>
        </w:rPr>
        <w:t>zastupanje</w:t>
      </w:r>
      <w:proofErr w:type="spellEnd"/>
      <w:r w:rsidRPr="00F403EC">
        <w:rPr>
          <w:sz w:val="22"/>
          <w:szCs w:val="22"/>
          <w:lang w:val="en-US"/>
        </w:rPr>
        <w:t xml:space="preserve"> </w:t>
      </w:r>
      <w:proofErr w:type="spellStart"/>
      <w:r w:rsidRPr="00F403EC">
        <w:rPr>
          <w:sz w:val="22"/>
          <w:szCs w:val="22"/>
          <w:lang w:val="en-US"/>
        </w:rPr>
        <w:t>gospodarskog</w:t>
      </w:r>
      <w:proofErr w:type="spellEnd"/>
      <w:r w:rsidRPr="00F403EC">
        <w:rPr>
          <w:sz w:val="22"/>
          <w:szCs w:val="22"/>
          <w:lang w:val="en-US"/>
        </w:rPr>
        <w:t xml:space="preserve"> </w:t>
      </w:r>
      <w:proofErr w:type="spellStart"/>
      <w:r w:rsidRPr="00F403EC">
        <w:rPr>
          <w:sz w:val="22"/>
          <w:szCs w:val="22"/>
          <w:lang w:val="en-US"/>
        </w:rPr>
        <w:t>subjekta</w:t>
      </w:r>
      <w:proofErr w:type="spellEnd"/>
      <w:r w:rsidRPr="00F403EC">
        <w:rPr>
          <w:sz w:val="22"/>
          <w:szCs w:val="22"/>
          <w:lang w:val="en-US"/>
        </w:rPr>
        <w:t xml:space="preserve"> (</w:t>
      </w:r>
      <w:proofErr w:type="spellStart"/>
      <w:proofErr w:type="gramStart"/>
      <w:r w:rsidRPr="00F403EC">
        <w:rPr>
          <w:sz w:val="22"/>
          <w:szCs w:val="22"/>
          <w:lang w:val="en-US"/>
        </w:rPr>
        <w:t>ili</w:t>
      </w:r>
      <w:proofErr w:type="spellEnd"/>
      <w:proofErr w:type="gramEnd"/>
      <w:r w:rsidRPr="00F403EC">
        <w:rPr>
          <w:sz w:val="22"/>
          <w:szCs w:val="22"/>
          <w:lang w:val="en-US"/>
        </w:rPr>
        <w:t xml:space="preserve"> </w:t>
      </w:r>
      <w:proofErr w:type="spellStart"/>
      <w:r w:rsidRPr="00F403EC">
        <w:rPr>
          <w:sz w:val="22"/>
          <w:szCs w:val="22"/>
          <w:lang w:val="en-US"/>
        </w:rPr>
        <w:t>osobe</w:t>
      </w:r>
      <w:proofErr w:type="spellEnd"/>
      <w:r w:rsidRPr="00F403EC">
        <w:rPr>
          <w:sz w:val="22"/>
          <w:szCs w:val="22"/>
          <w:lang w:val="en-US"/>
        </w:rPr>
        <w:t xml:space="preserve"> </w:t>
      </w:r>
      <w:proofErr w:type="spellStart"/>
      <w:r w:rsidRPr="00F403EC">
        <w:rPr>
          <w:sz w:val="22"/>
          <w:szCs w:val="22"/>
          <w:lang w:val="en-US"/>
        </w:rPr>
        <w:t>koje</w:t>
      </w:r>
      <w:proofErr w:type="spellEnd"/>
      <w:r w:rsidRPr="00F403EC">
        <w:rPr>
          <w:sz w:val="22"/>
          <w:szCs w:val="22"/>
          <w:lang w:val="en-US"/>
        </w:rPr>
        <w:t xml:space="preserve"> </w:t>
      </w:r>
      <w:proofErr w:type="spellStart"/>
      <w:r w:rsidRPr="00F403EC">
        <w:rPr>
          <w:sz w:val="22"/>
          <w:szCs w:val="22"/>
          <w:lang w:val="en-US"/>
        </w:rPr>
        <w:t>su</w:t>
      </w:r>
      <w:proofErr w:type="spellEnd"/>
      <w:r w:rsidRPr="00F403EC">
        <w:rPr>
          <w:sz w:val="22"/>
          <w:szCs w:val="22"/>
          <w:lang w:val="en-US"/>
        </w:rPr>
        <w:t xml:space="preserve"> </w:t>
      </w:r>
      <w:proofErr w:type="spellStart"/>
      <w:r w:rsidRPr="00F403EC">
        <w:rPr>
          <w:sz w:val="22"/>
          <w:szCs w:val="22"/>
          <w:lang w:val="en-US"/>
        </w:rPr>
        <w:t>ovlaštene</w:t>
      </w:r>
      <w:proofErr w:type="spellEnd"/>
      <w:r w:rsidRPr="00F403EC">
        <w:rPr>
          <w:sz w:val="22"/>
          <w:szCs w:val="22"/>
          <w:lang w:val="en-US"/>
        </w:rPr>
        <w:t xml:space="preserve"> za </w:t>
      </w:r>
      <w:proofErr w:type="spellStart"/>
      <w:r w:rsidRPr="00F403EC">
        <w:rPr>
          <w:sz w:val="22"/>
          <w:szCs w:val="22"/>
          <w:lang w:val="en-US"/>
        </w:rPr>
        <w:t>skupno</w:t>
      </w:r>
      <w:proofErr w:type="spellEnd"/>
      <w:r w:rsidRPr="00F403EC">
        <w:rPr>
          <w:sz w:val="22"/>
          <w:szCs w:val="22"/>
          <w:lang w:val="en-US"/>
        </w:rPr>
        <w:t xml:space="preserve"> </w:t>
      </w:r>
      <w:proofErr w:type="spellStart"/>
      <w:r w:rsidRPr="00F403EC">
        <w:rPr>
          <w:sz w:val="22"/>
          <w:szCs w:val="22"/>
          <w:lang w:val="en-US"/>
        </w:rPr>
        <w:t>zastupanje</w:t>
      </w:r>
      <w:proofErr w:type="spellEnd"/>
      <w:r w:rsidRPr="00F403EC">
        <w:rPr>
          <w:sz w:val="22"/>
          <w:szCs w:val="22"/>
          <w:lang w:val="en-US"/>
        </w:rPr>
        <w:t xml:space="preserve"> </w:t>
      </w:r>
      <w:proofErr w:type="spellStart"/>
      <w:r w:rsidRPr="00F403EC">
        <w:rPr>
          <w:sz w:val="22"/>
          <w:szCs w:val="22"/>
          <w:lang w:val="en-US"/>
        </w:rPr>
        <w:t>gospodarskog</w:t>
      </w:r>
      <w:proofErr w:type="spellEnd"/>
      <w:r w:rsidRPr="00F403EC">
        <w:rPr>
          <w:sz w:val="22"/>
          <w:szCs w:val="22"/>
          <w:lang w:val="en-US"/>
        </w:rPr>
        <w:t xml:space="preserve"> </w:t>
      </w:r>
      <w:proofErr w:type="spellStart"/>
      <w:r w:rsidRPr="00F403EC">
        <w:rPr>
          <w:sz w:val="22"/>
          <w:szCs w:val="22"/>
          <w:lang w:val="en-US"/>
        </w:rPr>
        <w:t>subjekta</w:t>
      </w:r>
      <w:proofErr w:type="spellEnd"/>
      <w:r w:rsidRPr="00F403EC">
        <w:rPr>
          <w:sz w:val="22"/>
          <w:szCs w:val="22"/>
          <w:lang w:val="en-US"/>
        </w:rPr>
        <w:t xml:space="preserve">), a </w:t>
      </w:r>
      <w:proofErr w:type="spellStart"/>
      <w:r w:rsidRPr="00F403EC">
        <w:rPr>
          <w:sz w:val="22"/>
          <w:szCs w:val="22"/>
          <w:lang w:val="en-US"/>
        </w:rPr>
        <w:t>koje</w:t>
      </w:r>
      <w:proofErr w:type="spellEnd"/>
      <w:r w:rsidRPr="00F403EC">
        <w:rPr>
          <w:sz w:val="22"/>
          <w:szCs w:val="22"/>
          <w:lang w:val="en-US"/>
        </w:rPr>
        <w:t xml:space="preserve"> </w:t>
      </w:r>
      <w:proofErr w:type="spellStart"/>
      <w:r w:rsidRPr="00F403EC">
        <w:rPr>
          <w:sz w:val="22"/>
          <w:szCs w:val="22"/>
          <w:lang w:val="en-US"/>
        </w:rPr>
        <w:t>su</w:t>
      </w:r>
      <w:proofErr w:type="spellEnd"/>
      <w:r w:rsidRPr="00F403EC">
        <w:rPr>
          <w:sz w:val="22"/>
          <w:szCs w:val="22"/>
          <w:lang w:val="en-US"/>
        </w:rPr>
        <w:t xml:space="preserve"> </w:t>
      </w:r>
      <w:proofErr w:type="spellStart"/>
      <w:r w:rsidRPr="00F403EC">
        <w:rPr>
          <w:sz w:val="22"/>
          <w:szCs w:val="22"/>
          <w:lang w:val="en-US"/>
        </w:rPr>
        <w:t>državljani</w:t>
      </w:r>
      <w:proofErr w:type="spellEnd"/>
      <w:r w:rsidRPr="00F403EC">
        <w:rPr>
          <w:sz w:val="22"/>
          <w:szCs w:val="22"/>
          <w:lang w:val="en-US"/>
        </w:rPr>
        <w:t xml:space="preserve"> </w:t>
      </w:r>
      <w:proofErr w:type="spellStart"/>
      <w:r w:rsidRPr="00F403EC">
        <w:rPr>
          <w:sz w:val="22"/>
          <w:szCs w:val="22"/>
          <w:lang w:val="en-US"/>
        </w:rPr>
        <w:t>Republike</w:t>
      </w:r>
      <w:proofErr w:type="spellEnd"/>
      <w:r w:rsidRPr="00F403EC">
        <w:rPr>
          <w:sz w:val="22"/>
          <w:szCs w:val="22"/>
          <w:lang w:val="en-US"/>
        </w:rPr>
        <w:t xml:space="preserve"> </w:t>
      </w:r>
      <w:proofErr w:type="spellStart"/>
      <w:r w:rsidRPr="00F403EC">
        <w:rPr>
          <w:sz w:val="22"/>
          <w:szCs w:val="22"/>
          <w:lang w:val="en-US"/>
        </w:rPr>
        <w:t>Hrvatske</w:t>
      </w:r>
      <w:proofErr w:type="spellEnd"/>
      <w:r w:rsidRPr="00F403EC">
        <w:rPr>
          <w:sz w:val="22"/>
          <w:szCs w:val="22"/>
          <w:lang w:val="en-US"/>
        </w:rPr>
        <w:t xml:space="preserve">. </w:t>
      </w:r>
    </w:p>
    <w:p w:rsidR="00C0651E" w:rsidRPr="00F403EC" w:rsidRDefault="00C0651E" w:rsidP="00C0651E">
      <w:pPr>
        <w:jc w:val="both"/>
        <w:textAlignment w:val="auto"/>
        <w:rPr>
          <w:sz w:val="22"/>
          <w:szCs w:val="22"/>
          <w:lang w:val="en-US"/>
        </w:rPr>
      </w:pPr>
    </w:p>
    <w:p w:rsidR="00C0651E" w:rsidRPr="00F403EC" w:rsidRDefault="00C0651E" w:rsidP="00C0651E">
      <w:pPr>
        <w:jc w:val="both"/>
        <w:textAlignment w:val="auto"/>
        <w:rPr>
          <w:sz w:val="22"/>
          <w:szCs w:val="22"/>
          <w:lang w:val="en-US"/>
        </w:rPr>
      </w:pPr>
    </w:p>
    <w:p w:rsidR="00C0651E" w:rsidRPr="00F403EC" w:rsidRDefault="00C0651E" w:rsidP="00C0651E">
      <w:pPr>
        <w:rPr>
          <w:sz w:val="22"/>
          <w:szCs w:val="22"/>
        </w:rPr>
      </w:pPr>
    </w:p>
    <w:p w:rsidR="006967AD" w:rsidRDefault="006967AD"/>
    <w:sectPr w:rsidR="006967AD" w:rsidSect="006967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930E9"/>
    <w:multiLevelType w:val="hybridMultilevel"/>
    <w:tmpl w:val="1A86017E"/>
    <w:lvl w:ilvl="0" w:tplc="D9BC89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8C47E3"/>
    <w:multiLevelType w:val="hybridMultilevel"/>
    <w:tmpl w:val="890642F6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0651E"/>
    <w:rsid w:val="00347D6D"/>
    <w:rsid w:val="003F6D37"/>
    <w:rsid w:val="004B414F"/>
    <w:rsid w:val="00565964"/>
    <w:rsid w:val="005F06A9"/>
    <w:rsid w:val="006967AD"/>
    <w:rsid w:val="00803E7A"/>
    <w:rsid w:val="00C0651E"/>
    <w:rsid w:val="00C72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51E"/>
    <w:pPr>
      <w:overflowPunct w:val="0"/>
      <w:autoSpaceDE w:val="0"/>
      <w:autoSpaceDN w:val="0"/>
      <w:adjustRightInd w:val="0"/>
      <w:spacing w:after="0" w:line="240" w:lineRule="auto"/>
      <w:jc w:val="left"/>
      <w:textAlignment w:val="baseline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637</Words>
  <Characters>3634</Characters>
  <Application>Microsoft Office Word</Application>
  <DocSecurity>0</DocSecurity>
  <Lines>30</Lines>
  <Paragraphs>8</Paragraphs>
  <ScaleCrop>false</ScaleCrop>
  <Company/>
  <LinksUpToDate>false</LinksUpToDate>
  <CharactersWithSpaces>4263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PCK</dc:creator>
  <cp:lastModifiedBy>Snjezana</cp:lastModifiedBy>
  <cp:revision>5</cp:revision>
  <cp:lastPrinted>2018-10-24T12:19:00Z</cp:lastPrinted>
  <dcterms:created xsi:type="dcterms:W3CDTF">2018-10-24T12:18:00Z</dcterms:created>
  <dcterms:modified xsi:type="dcterms:W3CDTF">2024-04-15T10:28:00Z</dcterms:modified>
</cp:coreProperties>
</file>