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E6CFB" w14:textId="531AB365" w:rsidR="00AF717A" w:rsidRDefault="00AF717A" w:rsidP="009A2411">
      <w:r>
        <w:t xml:space="preserve">                 </w:t>
      </w:r>
      <w:r>
        <w:rPr>
          <w:noProof/>
        </w:rPr>
        <w:drawing>
          <wp:inline distT="0" distB="0" distL="0" distR="0" wp14:anchorId="1A13FAB9" wp14:editId="7F9C7656">
            <wp:extent cx="586740" cy="685800"/>
            <wp:effectExtent l="0" t="0" r="3810" b="0"/>
            <wp:docPr id="644935240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</w:t>
      </w:r>
      <w:r>
        <w:tab/>
      </w:r>
      <w:r>
        <w:tab/>
      </w:r>
      <w:r>
        <w:tab/>
      </w:r>
      <w:r>
        <w:tab/>
      </w:r>
      <w:r>
        <w:tab/>
      </w:r>
    </w:p>
    <w:p w14:paraId="65279DAB" w14:textId="77777777" w:rsidR="00AF717A" w:rsidRPr="00AC43E2" w:rsidRDefault="00AF717A" w:rsidP="009A2411">
      <w:pPr>
        <w:rPr>
          <w:sz w:val="20"/>
          <w:szCs w:val="20"/>
        </w:rPr>
      </w:pPr>
      <w:r w:rsidRPr="00AC43E2">
        <w:rPr>
          <w:sz w:val="20"/>
          <w:szCs w:val="20"/>
        </w:rPr>
        <w:t xml:space="preserve">           REPUBLIKA HRVATSKA</w:t>
      </w:r>
    </w:p>
    <w:p w14:paraId="3BD883B6" w14:textId="77777777" w:rsidR="00AF717A" w:rsidRPr="00AC43E2" w:rsidRDefault="00AF717A" w:rsidP="009A2411">
      <w:pPr>
        <w:rPr>
          <w:sz w:val="20"/>
          <w:szCs w:val="20"/>
        </w:rPr>
      </w:pPr>
      <w:r w:rsidRPr="00AC43E2">
        <w:rPr>
          <w:sz w:val="20"/>
          <w:szCs w:val="20"/>
        </w:rPr>
        <w:t>KRAPINSKO - ZAGORSKA ŽUPANIJA</w:t>
      </w:r>
    </w:p>
    <w:p w14:paraId="7C41A7BE" w14:textId="77777777" w:rsidR="00AF717A" w:rsidRPr="00AC43E2" w:rsidRDefault="00AF717A" w:rsidP="009A2411">
      <w:pPr>
        <w:rPr>
          <w:sz w:val="20"/>
          <w:szCs w:val="20"/>
        </w:rPr>
      </w:pPr>
      <w:r w:rsidRPr="00AC43E2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</w:t>
      </w:r>
      <w:r w:rsidRPr="00AC43E2">
        <w:rPr>
          <w:sz w:val="20"/>
          <w:szCs w:val="20"/>
        </w:rPr>
        <w:t xml:space="preserve">  OPĆINA MAČE</w:t>
      </w:r>
    </w:p>
    <w:p w14:paraId="7DCD20ED" w14:textId="19BBE908" w:rsidR="00AF717A" w:rsidRPr="00AC43E2" w:rsidRDefault="00AF717A" w:rsidP="009A2411">
      <w:pPr>
        <w:rPr>
          <w:sz w:val="20"/>
          <w:szCs w:val="20"/>
        </w:rPr>
      </w:pPr>
      <w:r w:rsidRPr="00AC43E2">
        <w:rPr>
          <w:sz w:val="20"/>
          <w:szCs w:val="20"/>
        </w:rPr>
        <w:t xml:space="preserve">   </w:t>
      </w:r>
      <w:r w:rsidR="008E306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</w:t>
      </w:r>
      <w:r w:rsidRPr="00AC43E2">
        <w:rPr>
          <w:sz w:val="20"/>
          <w:szCs w:val="20"/>
        </w:rPr>
        <w:t xml:space="preserve">  OPĆINSK</w:t>
      </w:r>
      <w:r w:rsidR="008E306A">
        <w:rPr>
          <w:sz w:val="20"/>
          <w:szCs w:val="20"/>
        </w:rPr>
        <w:t>O VIJEĆE</w:t>
      </w:r>
    </w:p>
    <w:p w14:paraId="41751C82" w14:textId="77777777" w:rsidR="00AF717A" w:rsidRDefault="00AF717A" w:rsidP="009A2411">
      <w:pPr>
        <w:rPr>
          <w:sz w:val="21"/>
          <w:szCs w:val="21"/>
        </w:rPr>
      </w:pPr>
    </w:p>
    <w:p w14:paraId="44D37D2B" w14:textId="012261EE" w:rsidR="00AF717A" w:rsidRPr="00B85334" w:rsidRDefault="00AF717A" w:rsidP="009A2411">
      <w:r w:rsidRPr="00B85334">
        <w:t>KLASA: 400-03/2</w:t>
      </w:r>
      <w:r w:rsidR="005D07CA" w:rsidRPr="00B85334">
        <w:t>6</w:t>
      </w:r>
      <w:r w:rsidRPr="00B85334">
        <w:t>-01/01</w:t>
      </w:r>
    </w:p>
    <w:p w14:paraId="0075C194" w14:textId="66786DBB" w:rsidR="00AF717A" w:rsidRPr="00B85334" w:rsidRDefault="00AF717A" w:rsidP="009A2411">
      <w:r w:rsidRPr="00B85334">
        <w:t>URBROJ: 2140-21-01-2</w:t>
      </w:r>
      <w:r w:rsidR="005D07CA" w:rsidRPr="00B85334">
        <w:t>6</w:t>
      </w:r>
      <w:r w:rsidRPr="00B85334">
        <w:t>-0</w:t>
      </w:r>
      <w:r w:rsidR="002A4912">
        <w:t>6</w:t>
      </w:r>
    </w:p>
    <w:p w14:paraId="408FEDE8" w14:textId="64584AC5" w:rsidR="00AF717A" w:rsidRPr="00B85334" w:rsidRDefault="00AF717A" w:rsidP="009A2411">
      <w:r w:rsidRPr="00B85334">
        <w:t xml:space="preserve">Mače, </w:t>
      </w:r>
      <w:r w:rsidR="002A4912">
        <w:t>2</w:t>
      </w:r>
      <w:r w:rsidR="000D0432">
        <w:t>8</w:t>
      </w:r>
      <w:r w:rsidR="002A4912">
        <w:t>.04</w:t>
      </w:r>
      <w:r w:rsidR="00824D10" w:rsidRPr="00B85334">
        <w:t>.202</w:t>
      </w:r>
      <w:r w:rsidR="005D07CA" w:rsidRPr="00B85334">
        <w:t>6</w:t>
      </w:r>
      <w:r w:rsidR="000D0432">
        <w:t>.</w:t>
      </w:r>
    </w:p>
    <w:p w14:paraId="6CA6BE63" w14:textId="77777777" w:rsidR="00AF717A" w:rsidRDefault="00AF717A" w:rsidP="009A2411"/>
    <w:p w14:paraId="53E2D0DA" w14:textId="77777777" w:rsidR="00AF717A" w:rsidRDefault="00AF717A" w:rsidP="009A2411">
      <w:pPr>
        <w:rPr>
          <w:sz w:val="21"/>
          <w:szCs w:val="21"/>
        </w:rPr>
      </w:pPr>
    </w:p>
    <w:p w14:paraId="3F7322D2" w14:textId="71F67FCB" w:rsidR="00AF717A" w:rsidRDefault="00AB2F86" w:rsidP="001F50A2">
      <w:pPr>
        <w:ind w:firstLine="708"/>
      </w:pPr>
      <w:r>
        <w:t>Na t</w:t>
      </w:r>
      <w:r w:rsidR="00AF717A">
        <w:t>emelj</w:t>
      </w:r>
      <w:r>
        <w:t>u</w:t>
      </w:r>
      <w:r w:rsidR="00AF717A">
        <w:t xml:space="preserve"> članka 215. stavka 6. Pravilnika o proračunskom računovodstvu i računskom planu (''Narodne novine'' 158/23) i članka </w:t>
      </w:r>
      <w:r w:rsidR="008E306A">
        <w:t>34</w:t>
      </w:r>
      <w:r w:rsidR="00AF717A">
        <w:t>. Statuta Općine Mače („Službeni glasnik Krapinsko-zagorske županije“ broj 05/13, 08/18 05/20</w:t>
      </w:r>
      <w:r w:rsidR="006455C9">
        <w:t>,</w:t>
      </w:r>
      <w:r w:rsidR="00AF717A">
        <w:t xml:space="preserve"> 05/21</w:t>
      </w:r>
      <w:r w:rsidR="006455C9">
        <w:t xml:space="preserve"> i 15a /25</w:t>
      </w:r>
      <w:r w:rsidR="00AF717A">
        <w:t xml:space="preserve">), </w:t>
      </w:r>
      <w:r w:rsidR="00AF717A" w:rsidRPr="006455C9">
        <w:t>Općinsk</w:t>
      </w:r>
      <w:r w:rsidR="008E306A">
        <w:t>o</w:t>
      </w:r>
      <w:r w:rsidR="00AF717A" w:rsidRPr="006455C9">
        <w:t xml:space="preserve"> vijeć</w:t>
      </w:r>
      <w:r w:rsidR="008E306A">
        <w:t xml:space="preserve">e </w:t>
      </w:r>
      <w:r w:rsidR="001A6C7A">
        <w:t xml:space="preserve">Općine Mače </w:t>
      </w:r>
      <w:r w:rsidR="008E306A">
        <w:t xml:space="preserve">na </w:t>
      </w:r>
      <w:r w:rsidR="002A4912">
        <w:t>6.</w:t>
      </w:r>
      <w:r w:rsidR="008E306A">
        <w:t xml:space="preserve"> sjednici održanoj </w:t>
      </w:r>
      <w:r w:rsidR="002A4912">
        <w:t>2</w:t>
      </w:r>
      <w:r w:rsidR="000D0432">
        <w:t>8</w:t>
      </w:r>
      <w:r w:rsidR="002A4912">
        <w:t>.04.</w:t>
      </w:r>
      <w:r w:rsidR="008E306A">
        <w:t xml:space="preserve">2026. godine donijelo je </w:t>
      </w:r>
    </w:p>
    <w:p w14:paraId="4E2DA797" w14:textId="77777777" w:rsidR="005D07CA" w:rsidRDefault="005D07CA" w:rsidP="009A2411"/>
    <w:p w14:paraId="7D98B6F9" w14:textId="77777777" w:rsidR="00840D73" w:rsidRDefault="00840D73" w:rsidP="009A2411">
      <w:pPr>
        <w:jc w:val="center"/>
        <w:rPr>
          <w:b/>
          <w:bCs/>
        </w:rPr>
      </w:pPr>
    </w:p>
    <w:p w14:paraId="1D205216" w14:textId="58D85098" w:rsidR="00AF717A" w:rsidRDefault="00AF717A" w:rsidP="009A2411">
      <w:pPr>
        <w:jc w:val="center"/>
        <w:rPr>
          <w:b/>
          <w:bCs/>
        </w:rPr>
      </w:pPr>
      <w:r w:rsidRPr="009A2411">
        <w:rPr>
          <w:b/>
          <w:bCs/>
        </w:rPr>
        <w:t>ODLUKU O RASPODJELI REZULTATA</w:t>
      </w:r>
    </w:p>
    <w:p w14:paraId="1A5B5217" w14:textId="77777777" w:rsidR="00840D73" w:rsidRPr="009A2411" w:rsidRDefault="00840D73" w:rsidP="009A2411">
      <w:pPr>
        <w:jc w:val="center"/>
        <w:rPr>
          <w:b/>
          <w:bCs/>
        </w:rPr>
      </w:pPr>
    </w:p>
    <w:p w14:paraId="7BF9E5F0" w14:textId="77777777" w:rsidR="00AF717A" w:rsidRPr="00EB4271" w:rsidRDefault="00AF717A" w:rsidP="009A2411">
      <w:pPr>
        <w:rPr>
          <w:color w:val="FF0000"/>
        </w:rPr>
      </w:pPr>
    </w:p>
    <w:p w14:paraId="7AA8B7BC" w14:textId="77777777" w:rsidR="00AF717A" w:rsidRDefault="00AF717A" w:rsidP="006F0D31">
      <w:pPr>
        <w:jc w:val="center"/>
      </w:pPr>
      <w:r>
        <w:t>Članak 1.</w:t>
      </w:r>
    </w:p>
    <w:p w14:paraId="359D95D1" w14:textId="7B00C3C4" w:rsidR="00AF717A" w:rsidRDefault="00FF70BB" w:rsidP="005D07CA">
      <w:pPr>
        <w:ind w:firstLine="708"/>
      </w:pPr>
      <w:r>
        <w:t>Ovom Odlukom se utvrđuje rezultat poslovanja temeljem financijskih izvještaja Općine Mače za 2025.</w:t>
      </w:r>
      <w:r w:rsidR="005D07CA">
        <w:t xml:space="preserve"> </w:t>
      </w:r>
      <w:r>
        <w:t xml:space="preserve">godinu. </w:t>
      </w:r>
      <w:r w:rsidR="00AF717A" w:rsidRPr="0084229A">
        <w:t>Utvr</w:t>
      </w:r>
      <w:r w:rsidR="00AF717A">
        <w:t xml:space="preserve">đuje se da je Općina Mače prema Financijskim izvještajima (razina 22) </w:t>
      </w:r>
      <w:r>
        <w:t>iskazala rezultat u Bilanci na računima podskupine</w:t>
      </w:r>
      <w:r w:rsidR="00DD1328">
        <w:t xml:space="preserve"> 922 i</w:t>
      </w:r>
      <w:r>
        <w:t xml:space="preserve"> </w:t>
      </w:r>
      <w:r w:rsidR="00AF717A">
        <w:t>ostva</w:t>
      </w:r>
      <w:r w:rsidR="00AF717A" w:rsidRPr="0084229A">
        <w:t>rila financijski rezultat kako slijedi:</w:t>
      </w:r>
    </w:p>
    <w:p w14:paraId="798949C4" w14:textId="77777777" w:rsidR="00AF717A" w:rsidRDefault="00AF717A" w:rsidP="009A2411"/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6095"/>
        <w:gridCol w:w="2268"/>
      </w:tblGrid>
      <w:tr w:rsidR="00AF4BF3" w14:paraId="6B7A130F" w14:textId="77777777" w:rsidTr="00BA6E0B">
        <w:tc>
          <w:tcPr>
            <w:tcW w:w="1134" w:type="dxa"/>
          </w:tcPr>
          <w:p w14:paraId="6E78A577" w14:textId="5D8CBC00" w:rsidR="00AF4BF3" w:rsidRDefault="00D04F75" w:rsidP="009A2411">
            <w:r>
              <w:t>92211</w:t>
            </w:r>
          </w:p>
        </w:tc>
        <w:tc>
          <w:tcPr>
            <w:tcW w:w="6095" w:type="dxa"/>
          </w:tcPr>
          <w:p w14:paraId="22DFD20D" w14:textId="4A20FC37" w:rsidR="00AF4BF3" w:rsidRPr="00D7298C" w:rsidRDefault="00AF4BF3" w:rsidP="009A2411">
            <w:r>
              <w:t>V</w:t>
            </w:r>
            <w:r w:rsidRPr="00D7298C">
              <w:t xml:space="preserve">išak prihoda poslovanja </w:t>
            </w:r>
          </w:p>
        </w:tc>
        <w:tc>
          <w:tcPr>
            <w:tcW w:w="2268" w:type="dxa"/>
          </w:tcPr>
          <w:p w14:paraId="7F89FB49" w14:textId="35DC8276" w:rsidR="00AF4BF3" w:rsidRPr="00D7298C" w:rsidRDefault="00BA6E0B" w:rsidP="006F0D31">
            <w:pPr>
              <w:jc w:val="right"/>
            </w:pPr>
            <w:r>
              <w:t>4.283.139,34</w:t>
            </w:r>
          </w:p>
        </w:tc>
      </w:tr>
      <w:tr w:rsidR="00AF4BF3" w:rsidRPr="00C10D35" w14:paraId="59022399" w14:textId="77777777" w:rsidTr="00BA6E0B">
        <w:tc>
          <w:tcPr>
            <w:tcW w:w="1134" w:type="dxa"/>
          </w:tcPr>
          <w:p w14:paraId="713A5059" w14:textId="281E84A2" w:rsidR="00AF4BF3" w:rsidRDefault="00D04F75" w:rsidP="009A2411">
            <w:r>
              <w:t>92222</w:t>
            </w:r>
          </w:p>
        </w:tc>
        <w:tc>
          <w:tcPr>
            <w:tcW w:w="6095" w:type="dxa"/>
          </w:tcPr>
          <w:p w14:paraId="453A03E3" w14:textId="23E023F9" w:rsidR="00AF4BF3" w:rsidRPr="00D7298C" w:rsidRDefault="00AF4BF3" w:rsidP="009A2411">
            <w:r>
              <w:t>M</w:t>
            </w:r>
            <w:r w:rsidRPr="00D7298C">
              <w:t>anjak pri</w:t>
            </w:r>
            <w:r w:rsidR="00D04F75">
              <w:t>hoda</w:t>
            </w:r>
            <w:r w:rsidRPr="00D7298C">
              <w:t xml:space="preserve"> od nefinancijske imovine </w:t>
            </w:r>
            <w:r>
              <w:t xml:space="preserve"> </w:t>
            </w:r>
          </w:p>
        </w:tc>
        <w:tc>
          <w:tcPr>
            <w:tcW w:w="2268" w:type="dxa"/>
          </w:tcPr>
          <w:p w14:paraId="5DB3E26C" w14:textId="0439DE7A" w:rsidR="00AF4BF3" w:rsidRPr="00C10D35" w:rsidRDefault="00BA6E0B" w:rsidP="006F0D31">
            <w:pPr>
              <w:jc w:val="right"/>
            </w:pPr>
            <w:r>
              <w:t>-3.998.098,11</w:t>
            </w:r>
          </w:p>
        </w:tc>
      </w:tr>
      <w:tr w:rsidR="00AF4BF3" w14:paraId="225DF465" w14:textId="77777777" w:rsidTr="00BA6E0B">
        <w:tc>
          <w:tcPr>
            <w:tcW w:w="1134" w:type="dxa"/>
          </w:tcPr>
          <w:p w14:paraId="7FCE0D68" w14:textId="48876A56" w:rsidR="00AF4BF3" w:rsidRDefault="00D04F75" w:rsidP="009A2411">
            <w:r>
              <w:t>92223</w:t>
            </w:r>
          </w:p>
        </w:tc>
        <w:tc>
          <w:tcPr>
            <w:tcW w:w="6095" w:type="dxa"/>
          </w:tcPr>
          <w:p w14:paraId="421C80AB" w14:textId="4493946E" w:rsidR="00AF4BF3" w:rsidRPr="00D7298C" w:rsidRDefault="00AF4BF3" w:rsidP="009A2411">
            <w:r>
              <w:t>M</w:t>
            </w:r>
            <w:r w:rsidRPr="00D7298C">
              <w:t xml:space="preserve">anjak primitaka od financijske imovine </w:t>
            </w:r>
            <w:r>
              <w:t xml:space="preserve"> </w:t>
            </w:r>
          </w:p>
        </w:tc>
        <w:tc>
          <w:tcPr>
            <w:tcW w:w="2268" w:type="dxa"/>
          </w:tcPr>
          <w:p w14:paraId="5A810306" w14:textId="7AFB0808" w:rsidR="00AF4BF3" w:rsidRPr="00D7298C" w:rsidRDefault="00AF4BF3" w:rsidP="006F0D31">
            <w:pPr>
              <w:jc w:val="right"/>
            </w:pPr>
            <w:r>
              <w:t>-</w:t>
            </w:r>
            <w:r w:rsidR="00BA6E0B">
              <w:t>620.948,59</w:t>
            </w:r>
          </w:p>
        </w:tc>
      </w:tr>
      <w:tr w:rsidR="00AF4BF3" w14:paraId="3AC1C4A0" w14:textId="77777777" w:rsidTr="00BA6E0B">
        <w:tc>
          <w:tcPr>
            <w:tcW w:w="1134" w:type="dxa"/>
          </w:tcPr>
          <w:p w14:paraId="7423A726" w14:textId="3A2E5995" w:rsidR="00AF4BF3" w:rsidRDefault="00BA6E0B" w:rsidP="009A2411">
            <w:r>
              <w:t>922</w:t>
            </w:r>
          </w:p>
        </w:tc>
        <w:tc>
          <w:tcPr>
            <w:tcW w:w="6095" w:type="dxa"/>
          </w:tcPr>
          <w:p w14:paraId="6083E56A" w14:textId="1619BAE5" w:rsidR="00AF4BF3" w:rsidRPr="00D7298C" w:rsidRDefault="00AF4BF3" w:rsidP="009A2411">
            <w:r>
              <w:t>Manjak prihoda i primitaka za pokriće u sljedećem razdoblju</w:t>
            </w:r>
          </w:p>
        </w:tc>
        <w:tc>
          <w:tcPr>
            <w:tcW w:w="2268" w:type="dxa"/>
          </w:tcPr>
          <w:p w14:paraId="3F04EB40" w14:textId="46A204DC" w:rsidR="00AF4BF3" w:rsidRPr="00D229D3" w:rsidRDefault="00AF4BF3" w:rsidP="006F0D31">
            <w:pPr>
              <w:jc w:val="right"/>
            </w:pPr>
            <w:r>
              <w:t>-335.907,36</w:t>
            </w:r>
          </w:p>
        </w:tc>
      </w:tr>
    </w:tbl>
    <w:p w14:paraId="36A107D1" w14:textId="77777777" w:rsidR="00AF717A" w:rsidRPr="00D7298C" w:rsidRDefault="00AF717A" w:rsidP="009A2411"/>
    <w:p w14:paraId="47CBD9B4" w14:textId="77777777" w:rsidR="00840D73" w:rsidRDefault="00840D73" w:rsidP="006F0D31">
      <w:pPr>
        <w:jc w:val="center"/>
      </w:pPr>
    </w:p>
    <w:p w14:paraId="04E15508" w14:textId="2482C4FD" w:rsidR="00AF717A" w:rsidRDefault="00AF717A" w:rsidP="006F0D31">
      <w:pPr>
        <w:jc w:val="center"/>
      </w:pPr>
      <w:r w:rsidRPr="003051E1">
        <w:t>Članak 2.</w:t>
      </w:r>
    </w:p>
    <w:p w14:paraId="27F4BEF5" w14:textId="782D922B" w:rsidR="00D71EC4" w:rsidRDefault="00BA6E0B" w:rsidP="00B85334">
      <w:pPr>
        <w:ind w:firstLine="708"/>
      </w:pPr>
      <w:r>
        <w:t xml:space="preserve">Ostvareni višak prihoda poslovanja raspoređuje se za pokriće manjka prihoda od nefinancijske imovine u iznosu od 3.998.098,11 eura te na pokriće manjka  primitaka od financijske imovine  u iznosu od 285.041,23 eura </w:t>
      </w:r>
      <w:r w:rsidR="00AF717A" w:rsidRPr="009959A2">
        <w:t>te nakon toga ostaje</w:t>
      </w:r>
      <w:r w:rsidR="001850FA">
        <w:t xml:space="preserve"> manjak prihoda i primitaka </w:t>
      </w:r>
      <w:r w:rsidR="005D07CA">
        <w:t xml:space="preserve">od financijske imovine </w:t>
      </w:r>
      <w:r w:rsidR="001850FA">
        <w:t>za pokriće u sljedećem razdoblju u iznosu od 335.907,36</w:t>
      </w:r>
      <w:r w:rsidR="00AF717A" w:rsidRPr="009959A2">
        <w:t xml:space="preserve"> eura</w:t>
      </w:r>
      <w:r w:rsidR="00816A90">
        <w:t xml:space="preserve"> koji će se pokriti u </w:t>
      </w:r>
      <w:r w:rsidR="002E0EB4">
        <w:t>2026.</w:t>
      </w:r>
      <w:r w:rsidR="00816A90">
        <w:t xml:space="preserve"> godini iz </w:t>
      </w:r>
      <w:r w:rsidR="00DD1328">
        <w:t>prihoda i primitaka poslovanja.</w:t>
      </w:r>
    </w:p>
    <w:p w14:paraId="26D6F478" w14:textId="77777777" w:rsidR="00840D73" w:rsidRDefault="00840D73" w:rsidP="00B267FE">
      <w:pPr>
        <w:jc w:val="center"/>
      </w:pPr>
    </w:p>
    <w:p w14:paraId="0D98AFDB" w14:textId="1F6D710B" w:rsidR="00B267FE" w:rsidRDefault="00B267FE" w:rsidP="00B267FE">
      <w:pPr>
        <w:jc w:val="center"/>
      </w:pPr>
      <w:r>
        <w:t>Članak 3.</w:t>
      </w:r>
    </w:p>
    <w:p w14:paraId="7B16B3B9" w14:textId="23695A77" w:rsidR="00DD1328" w:rsidRDefault="00DD1328" w:rsidP="00DD1328">
      <w:pPr>
        <w:ind w:firstLine="708"/>
      </w:pPr>
      <w:r>
        <w:t>Ova Odluka stupa na snagu osmi dan od dana objave u ''Službenom glasniku Krapinsko-zagorske županije''.</w:t>
      </w:r>
    </w:p>
    <w:p w14:paraId="30F9C701" w14:textId="77777777" w:rsidR="00DD1328" w:rsidRDefault="00DD1328" w:rsidP="00DD1328"/>
    <w:p w14:paraId="370B8050" w14:textId="37FCD6D3" w:rsidR="008E306A" w:rsidRPr="00D45009" w:rsidRDefault="008E306A" w:rsidP="008E306A">
      <w:pPr>
        <w:ind w:left="3540" w:firstLine="708"/>
      </w:pPr>
      <w:r>
        <w:t xml:space="preserve">     </w:t>
      </w:r>
      <w:r w:rsidRPr="00D45009">
        <w:t>PREDSJEDNIK OPĆINSKOG VIJEĆA</w:t>
      </w:r>
    </w:p>
    <w:p w14:paraId="4F464811" w14:textId="77777777" w:rsidR="008E306A" w:rsidRDefault="008E306A" w:rsidP="008E306A">
      <w:r w:rsidRPr="00D45009">
        <w:tab/>
      </w:r>
      <w:r w:rsidRPr="00D45009">
        <w:tab/>
      </w:r>
      <w:r w:rsidRPr="00D45009">
        <w:tab/>
      </w:r>
      <w:r w:rsidRPr="00D45009">
        <w:tab/>
      </w:r>
      <w:r w:rsidRPr="00D45009">
        <w:tab/>
      </w:r>
      <w:r w:rsidRPr="00D45009">
        <w:tab/>
      </w:r>
      <w:r w:rsidRPr="00D45009">
        <w:tab/>
        <w:t xml:space="preserve">          Mladen </w:t>
      </w:r>
      <w:proofErr w:type="spellStart"/>
      <w:r w:rsidRPr="00D45009">
        <w:t>Sedak</w:t>
      </w:r>
      <w:proofErr w:type="spellEnd"/>
      <w:r w:rsidRPr="00D45009">
        <w:t>-Benčić</w:t>
      </w:r>
    </w:p>
    <w:p w14:paraId="56478732" w14:textId="77777777" w:rsidR="008E306A" w:rsidRDefault="008E306A" w:rsidP="008E306A"/>
    <w:p w14:paraId="5EDD7ABF" w14:textId="77777777" w:rsidR="00533B34" w:rsidRDefault="00533B34" w:rsidP="008E306A"/>
    <w:p w14:paraId="28A86400" w14:textId="77777777" w:rsidR="00533B34" w:rsidRDefault="00533B34" w:rsidP="008E306A"/>
    <w:p w14:paraId="2CF6925F" w14:textId="77777777" w:rsidR="00533B34" w:rsidRDefault="00533B34" w:rsidP="008E306A"/>
    <w:p w14:paraId="3BD4CE2F" w14:textId="77777777" w:rsidR="00533B34" w:rsidRDefault="00533B34" w:rsidP="008E306A"/>
    <w:p w14:paraId="2A0F1B7B" w14:textId="77777777" w:rsidR="00533B34" w:rsidRDefault="00533B34" w:rsidP="008E306A"/>
    <w:p w14:paraId="677B7514" w14:textId="77777777" w:rsidR="00533B34" w:rsidRDefault="00533B34" w:rsidP="008E306A"/>
    <w:p w14:paraId="7FD9101B" w14:textId="77777777" w:rsidR="00533B34" w:rsidRDefault="00533B34" w:rsidP="008E306A"/>
    <w:p w14:paraId="0C499990" w14:textId="77777777" w:rsidR="00533B34" w:rsidRDefault="00533B34" w:rsidP="008E306A"/>
    <w:p w14:paraId="353D6863" w14:textId="77777777" w:rsidR="00533B34" w:rsidRDefault="00533B34" w:rsidP="00533B34">
      <w:pPr>
        <w:jc w:val="center"/>
        <w:rPr>
          <w:b/>
          <w:bCs/>
        </w:rPr>
      </w:pPr>
    </w:p>
    <w:p w14:paraId="4805701B" w14:textId="77777777" w:rsidR="00533B34" w:rsidRDefault="00533B34" w:rsidP="00533B34">
      <w:pPr>
        <w:jc w:val="center"/>
        <w:rPr>
          <w:b/>
          <w:bCs/>
        </w:rPr>
      </w:pPr>
    </w:p>
    <w:p w14:paraId="2F0BE0D8" w14:textId="0FDA629A" w:rsidR="00533B34" w:rsidRDefault="00533B34" w:rsidP="00533B34">
      <w:pPr>
        <w:jc w:val="center"/>
        <w:rPr>
          <w:b/>
          <w:bCs/>
        </w:rPr>
      </w:pPr>
      <w:r w:rsidRPr="001F50A2">
        <w:rPr>
          <w:b/>
          <w:bCs/>
        </w:rPr>
        <w:t>Obrazloženje</w:t>
      </w:r>
    </w:p>
    <w:p w14:paraId="1477D93E" w14:textId="77777777" w:rsidR="00533B34" w:rsidRDefault="00533B34" w:rsidP="00533B34">
      <w:pPr>
        <w:jc w:val="center"/>
        <w:rPr>
          <w:b/>
          <w:bCs/>
        </w:rPr>
      </w:pPr>
    </w:p>
    <w:p w14:paraId="75BD9A2E" w14:textId="77777777" w:rsidR="00533B34" w:rsidRDefault="00533B34" w:rsidP="00533B34">
      <w:r>
        <w:t>Ostvareni višak prihoda poslovanja prema izvorima financiranja pokriva manjak prihoda od nefinancijske imovine i manjak primitaka od financijske imovine sukladno Tabeli u nastavku</w:t>
      </w:r>
    </w:p>
    <w:tbl>
      <w:tblPr>
        <w:tblStyle w:val="Reetkatablice"/>
        <w:tblpPr w:leftFromText="180" w:rightFromText="180" w:vertAnchor="page" w:horzAnchor="margin" w:tblpY="3229"/>
        <w:tblW w:w="9787" w:type="dxa"/>
        <w:tblLayout w:type="fixed"/>
        <w:tblLook w:val="04A0" w:firstRow="1" w:lastRow="0" w:firstColumn="1" w:lastColumn="0" w:noHBand="0" w:noVBand="1"/>
      </w:tblPr>
      <w:tblGrid>
        <w:gridCol w:w="495"/>
        <w:gridCol w:w="1409"/>
        <w:gridCol w:w="1311"/>
        <w:gridCol w:w="1040"/>
        <w:gridCol w:w="910"/>
        <w:gridCol w:w="1360"/>
        <w:gridCol w:w="816"/>
        <w:gridCol w:w="1225"/>
        <w:gridCol w:w="1221"/>
      </w:tblGrid>
      <w:tr w:rsidR="00533B34" w:rsidRPr="00840D73" w14:paraId="26C11894" w14:textId="77777777" w:rsidTr="00C27EDC">
        <w:trPr>
          <w:trHeight w:val="1028"/>
        </w:trPr>
        <w:tc>
          <w:tcPr>
            <w:tcW w:w="495" w:type="dxa"/>
          </w:tcPr>
          <w:p w14:paraId="05D0BD24" w14:textId="77777777" w:rsidR="00533B34" w:rsidRPr="003C44A5" w:rsidRDefault="00533B34" w:rsidP="00C27EDC">
            <w:pPr>
              <w:rPr>
                <w:sz w:val="20"/>
                <w:szCs w:val="20"/>
              </w:rPr>
            </w:pPr>
            <w:r w:rsidRPr="003C44A5">
              <w:rPr>
                <w:sz w:val="20"/>
                <w:szCs w:val="20"/>
              </w:rPr>
              <w:t>IF</w:t>
            </w:r>
          </w:p>
        </w:tc>
        <w:tc>
          <w:tcPr>
            <w:tcW w:w="1409" w:type="dxa"/>
          </w:tcPr>
          <w:p w14:paraId="33F4CD3E" w14:textId="77777777" w:rsidR="00533B34" w:rsidRPr="003C44A5" w:rsidRDefault="00533B34" w:rsidP="00C27EDC">
            <w:pPr>
              <w:rPr>
                <w:sz w:val="20"/>
                <w:szCs w:val="20"/>
              </w:rPr>
            </w:pPr>
            <w:r w:rsidRPr="003C44A5">
              <w:rPr>
                <w:sz w:val="20"/>
                <w:szCs w:val="20"/>
              </w:rPr>
              <w:t>Naziv izvora fin.</w:t>
            </w:r>
          </w:p>
        </w:tc>
        <w:tc>
          <w:tcPr>
            <w:tcW w:w="1311" w:type="dxa"/>
          </w:tcPr>
          <w:p w14:paraId="5172A215" w14:textId="77777777" w:rsidR="00533B34" w:rsidRPr="003C44A5" w:rsidRDefault="00533B34" w:rsidP="00C27EDC">
            <w:pPr>
              <w:jc w:val="center"/>
              <w:rPr>
                <w:sz w:val="20"/>
                <w:szCs w:val="20"/>
              </w:rPr>
            </w:pPr>
            <w:r w:rsidRPr="003C44A5">
              <w:rPr>
                <w:sz w:val="20"/>
                <w:szCs w:val="20"/>
              </w:rPr>
              <w:t>Višak prihoda poslovanja 92211</w:t>
            </w:r>
          </w:p>
        </w:tc>
        <w:tc>
          <w:tcPr>
            <w:tcW w:w="1040" w:type="dxa"/>
          </w:tcPr>
          <w:p w14:paraId="35C0E24F" w14:textId="77777777" w:rsidR="00533B34" w:rsidRPr="003C44A5" w:rsidRDefault="00533B34" w:rsidP="00C27EDC">
            <w:pPr>
              <w:rPr>
                <w:sz w:val="20"/>
                <w:szCs w:val="20"/>
              </w:rPr>
            </w:pPr>
            <w:r w:rsidRPr="003C44A5">
              <w:rPr>
                <w:sz w:val="20"/>
                <w:szCs w:val="20"/>
              </w:rPr>
              <w:t>Manjak prihoda poslovanja 92221</w:t>
            </w:r>
          </w:p>
        </w:tc>
        <w:tc>
          <w:tcPr>
            <w:tcW w:w="910" w:type="dxa"/>
          </w:tcPr>
          <w:p w14:paraId="43B6D301" w14:textId="77777777" w:rsidR="00533B34" w:rsidRPr="003C44A5" w:rsidRDefault="00533B34" w:rsidP="00C27EDC">
            <w:pPr>
              <w:rPr>
                <w:sz w:val="20"/>
                <w:szCs w:val="20"/>
              </w:rPr>
            </w:pPr>
            <w:r w:rsidRPr="003C44A5">
              <w:rPr>
                <w:sz w:val="20"/>
                <w:szCs w:val="20"/>
              </w:rPr>
              <w:t xml:space="preserve">Višak prihoda </w:t>
            </w:r>
          </w:p>
          <w:p w14:paraId="57C9B331" w14:textId="77777777" w:rsidR="00533B34" w:rsidRPr="003C44A5" w:rsidRDefault="00533B34" w:rsidP="00C27EDC">
            <w:pPr>
              <w:rPr>
                <w:sz w:val="20"/>
                <w:szCs w:val="20"/>
              </w:rPr>
            </w:pPr>
            <w:r w:rsidRPr="003C44A5">
              <w:rPr>
                <w:sz w:val="20"/>
                <w:szCs w:val="20"/>
              </w:rPr>
              <w:t>od NFI 92212</w:t>
            </w:r>
          </w:p>
        </w:tc>
        <w:tc>
          <w:tcPr>
            <w:tcW w:w="1360" w:type="dxa"/>
          </w:tcPr>
          <w:p w14:paraId="6FEC32DE" w14:textId="77777777" w:rsidR="00533B34" w:rsidRPr="003C44A5" w:rsidRDefault="00533B34" w:rsidP="00C27EDC">
            <w:pPr>
              <w:rPr>
                <w:sz w:val="20"/>
                <w:szCs w:val="20"/>
              </w:rPr>
            </w:pPr>
            <w:r w:rsidRPr="003C44A5">
              <w:rPr>
                <w:sz w:val="20"/>
                <w:szCs w:val="20"/>
              </w:rPr>
              <w:t>Manjak prihoda</w:t>
            </w:r>
          </w:p>
          <w:p w14:paraId="53686735" w14:textId="77777777" w:rsidR="00533B34" w:rsidRPr="003C44A5" w:rsidRDefault="00533B34" w:rsidP="00C27EDC">
            <w:pPr>
              <w:rPr>
                <w:sz w:val="20"/>
                <w:szCs w:val="20"/>
              </w:rPr>
            </w:pPr>
            <w:r w:rsidRPr="003C44A5">
              <w:rPr>
                <w:sz w:val="20"/>
                <w:szCs w:val="20"/>
              </w:rPr>
              <w:t xml:space="preserve"> od nef.im. 92222</w:t>
            </w:r>
          </w:p>
        </w:tc>
        <w:tc>
          <w:tcPr>
            <w:tcW w:w="816" w:type="dxa"/>
          </w:tcPr>
          <w:p w14:paraId="674C4022" w14:textId="77777777" w:rsidR="00533B34" w:rsidRPr="003C44A5" w:rsidRDefault="00533B34" w:rsidP="00C27EDC">
            <w:pPr>
              <w:rPr>
                <w:sz w:val="20"/>
                <w:szCs w:val="20"/>
              </w:rPr>
            </w:pPr>
            <w:r w:rsidRPr="003C44A5">
              <w:rPr>
                <w:sz w:val="20"/>
                <w:szCs w:val="20"/>
              </w:rPr>
              <w:t>Višak primitaka od FI 92213</w:t>
            </w:r>
          </w:p>
        </w:tc>
        <w:tc>
          <w:tcPr>
            <w:tcW w:w="1225" w:type="dxa"/>
          </w:tcPr>
          <w:p w14:paraId="7345370F" w14:textId="77777777" w:rsidR="00533B34" w:rsidRPr="003C44A5" w:rsidRDefault="00533B34" w:rsidP="00C27EDC">
            <w:pPr>
              <w:rPr>
                <w:sz w:val="20"/>
                <w:szCs w:val="20"/>
              </w:rPr>
            </w:pPr>
            <w:r w:rsidRPr="003C44A5">
              <w:rPr>
                <w:sz w:val="20"/>
                <w:szCs w:val="20"/>
              </w:rPr>
              <w:t xml:space="preserve">Manjak primitaka </w:t>
            </w:r>
          </w:p>
          <w:p w14:paraId="415E2B11" w14:textId="77777777" w:rsidR="00533B34" w:rsidRPr="003C44A5" w:rsidRDefault="00533B34" w:rsidP="00C27EDC">
            <w:pPr>
              <w:rPr>
                <w:sz w:val="20"/>
                <w:szCs w:val="20"/>
              </w:rPr>
            </w:pPr>
            <w:r w:rsidRPr="003C44A5">
              <w:rPr>
                <w:sz w:val="20"/>
                <w:szCs w:val="20"/>
              </w:rPr>
              <w:t>od FI</w:t>
            </w:r>
          </w:p>
          <w:p w14:paraId="54A70550" w14:textId="77777777" w:rsidR="00533B34" w:rsidRPr="003C44A5" w:rsidRDefault="00533B34" w:rsidP="00C27EDC">
            <w:pPr>
              <w:rPr>
                <w:sz w:val="20"/>
                <w:szCs w:val="20"/>
              </w:rPr>
            </w:pPr>
            <w:r w:rsidRPr="003C44A5">
              <w:rPr>
                <w:sz w:val="20"/>
                <w:szCs w:val="20"/>
              </w:rPr>
              <w:t xml:space="preserve"> 92223</w:t>
            </w:r>
          </w:p>
        </w:tc>
        <w:tc>
          <w:tcPr>
            <w:tcW w:w="1221" w:type="dxa"/>
          </w:tcPr>
          <w:p w14:paraId="2683BB9C" w14:textId="77777777" w:rsidR="00533B34" w:rsidRPr="003C44A5" w:rsidRDefault="00533B34" w:rsidP="00C27EDC">
            <w:pPr>
              <w:rPr>
                <w:sz w:val="20"/>
                <w:szCs w:val="20"/>
              </w:rPr>
            </w:pPr>
            <w:r w:rsidRPr="003C44A5">
              <w:rPr>
                <w:sz w:val="20"/>
                <w:szCs w:val="20"/>
              </w:rPr>
              <w:t>ukupno</w:t>
            </w:r>
          </w:p>
        </w:tc>
      </w:tr>
      <w:tr w:rsidR="00533B34" w:rsidRPr="00840D73" w14:paraId="141E5A17" w14:textId="77777777" w:rsidTr="00C27EDC">
        <w:trPr>
          <w:trHeight w:val="616"/>
        </w:trPr>
        <w:tc>
          <w:tcPr>
            <w:tcW w:w="495" w:type="dxa"/>
          </w:tcPr>
          <w:p w14:paraId="58D8B57D" w14:textId="77777777" w:rsidR="00533B34" w:rsidRPr="003C44A5" w:rsidRDefault="00533B34" w:rsidP="00C27EDC">
            <w:pPr>
              <w:rPr>
                <w:sz w:val="20"/>
                <w:szCs w:val="20"/>
              </w:rPr>
            </w:pPr>
            <w:r w:rsidRPr="003C44A5">
              <w:rPr>
                <w:sz w:val="20"/>
                <w:szCs w:val="20"/>
              </w:rPr>
              <w:t>11</w:t>
            </w:r>
          </w:p>
        </w:tc>
        <w:tc>
          <w:tcPr>
            <w:tcW w:w="1409" w:type="dxa"/>
          </w:tcPr>
          <w:p w14:paraId="0CB76071" w14:textId="77777777" w:rsidR="00533B34" w:rsidRPr="003C44A5" w:rsidRDefault="00533B34" w:rsidP="00C27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3C44A5">
              <w:rPr>
                <w:sz w:val="20"/>
                <w:szCs w:val="20"/>
              </w:rPr>
              <w:t>pći prihodi i primici</w:t>
            </w:r>
          </w:p>
        </w:tc>
        <w:tc>
          <w:tcPr>
            <w:tcW w:w="1311" w:type="dxa"/>
          </w:tcPr>
          <w:p w14:paraId="71FB9555" w14:textId="77777777" w:rsidR="00533B34" w:rsidRPr="003C44A5" w:rsidRDefault="00533B34" w:rsidP="00C27EDC">
            <w:pPr>
              <w:jc w:val="center"/>
              <w:rPr>
                <w:sz w:val="20"/>
                <w:szCs w:val="20"/>
              </w:rPr>
            </w:pPr>
            <w:r w:rsidRPr="003C44A5">
              <w:rPr>
                <w:sz w:val="20"/>
                <w:szCs w:val="20"/>
              </w:rPr>
              <w:t>4.027.434,07</w:t>
            </w:r>
          </w:p>
        </w:tc>
        <w:tc>
          <w:tcPr>
            <w:tcW w:w="1040" w:type="dxa"/>
          </w:tcPr>
          <w:p w14:paraId="5B9CC641" w14:textId="77777777" w:rsidR="00533B34" w:rsidRPr="003C44A5" w:rsidRDefault="00533B34" w:rsidP="00C27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14:paraId="286E8681" w14:textId="77777777" w:rsidR="00533B34" w:rsidRPr="003C44A5" w:rsidRDefault="00533B34" w:rsidP="00C27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14:paraId="332AC301" w14:textId="77777777" w:rsidR="00533B34" w:rsidRPr="003C44A5" w:rsidRDefault="00533B34" w:rsidP="00C27EDC">
            <w:pPr>
              <w:jc w:val="center"/>
              <w:rPr>
                <w:sz w:val="20"/>
                <w:szCs w:val="20"/>
              </w:rPr>
            </w:pPr>
            <w:r w:rsidRPr="003C44A5">
              <w:rPr>
                <w:sz w:val="20"/>
                <w:szCs w:val="20"/>
              </w:rPr>
              <w:t>-3.541.221,31</w:t>
            </w:r>
          </w:p>
        </w:tc>
        <w:tc>
          <w:tcPr>
            <w:tcW w:w="816" w:type="dxa"/>
          </w:tcPr>
          <w:p w14:paraId="0A87C36D" w14:textId="77777777" w:rsidR="00533B34" w:rsidRPr="003C44A5" w:rsidRDefault="00533B34" w:rsidP="00C27EDC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14:paraId="1560D9B5" w14:textId="77777777" w:rsidR="00533B34" w:rsidRPr="003C44A5" w:rsidRDefault="00533B34" w:rsidP="00C27EDC">
            <w:pPr>
              <w:rPr>
                <w:sz w:val="20"/>
                <w:szCs w:val="20"/>
              </w:rPr>
            </w:pPr>
            <w:r w:rsidRPr="003C44A5">
              <w:rPr>
                <w:sz w:val="20"/>
                <w:szCs w:val="20"/>
              </w:rPr>
              <w:t>-564.698,11</w:t>
            </w:r>
          </w:p>
        </w:tc>
        <w:tc>
          <w:tcPr>
            <w:tcW w:w="1221" w:type="dxa"/>
          </w:tcPr>
          <w:p w14:paraId="3F8CB591" w14:textId="77777777" w:rsidR="00533B34" w:rsidRPr="003C44A5" w:rsidRDefault="00533B34" w:rsidP="00C27EDC">
            <w:pPr>
              <w:jc w:val="right"/>
              <w:rPr>
                <w:sz w:val="20"/>
                <w:szCs w:val="20"/>
              </w:rPr>
            </w:pPr>
            <w:r w:rsidRPr="003C44A5">
              <w:rPr>
                <w:sz w:val="20"/>
                <w:szCs w:val="20"/>
              </w:rPr>
              <w:t>-78.485,35</w:t>
            </w:r>
          </w:p>
        </w:tc>
      </w:tr>
      <w:tr w:rsidR="00533B34" w:rsidRPr="00840D73" w14:paraId="77FC3932" w14:textId="77777777" w:rsidTr="00C27EDC">
        <w:trPr>
          <w:trHeight w:val="420"/>
        </w:trPr>
        <w:tc>
          <w:tcPr>
            <w:tcW w:w="495" w:type="dxa"/>
          </w:tcPr>
          <w:p w14:paraId="6B72D2BC" w14:textId="77777777" w:rsidR="00533B34" w:rsidRPr="003C44A5" w:rsidRDefault="00533B34" w:rsidP="00C27EDC">
            <w:pPr>
              <w:rPr>
                <w:sz w:val="20"/>
                <w:szCs w:val="20"/>
              </w:rPr>
            </w:pPr>
            <w:r w:rsidRPr="003C44A5">
              <w:rPr>
                <w:sz w:val="20"/>
                <w:szCs w:val="20"/>
              </w:rPr>
              <w:t>31</w:t>
            </w:r>
          </w:p>
        </w:tc>
        <w:tc>
          <w:tcPr>
            <w:tcW w:w="1409" w:type="dxa"/>
          </w:tcPr>
          <w:p w14:paraId="2F0B60D9" w14:textId="77777777" w:rsidR="00533B34" w:rsidRPr="003C44A5" w:rsidRDefault="00533B34" w:rsidP="00C27EDC">
            <w:pPr>
              <w:rPr>
                <w:sz w:val="20"/>
                <w:szCs w:val="20"/>
              </w:rPr>
            </w:pPr>
            <w:r w:rsidRPr="003C44A5">
              <w:rPr>
                <w:sz w:val="20"/>
                <w:szCs w:val="20"/>
              </w:rPr>
              <w:t>Vlastiti prihodi</w:t>
            </w:r>
          </w:p>
        </w:tc>
        <w:tc>
          <w:tcPr>
            <w:tcW w:w="1311" w:type="dxa"/>
          </w:tcPr>
          <w:p w14:paraId="628F23B2" w14:textId="77777777" w:rsidR="00533B34" w:rsidRPr="003C44A5" w:rsidRDefault="00533B34" w:rsidP="00C27EDC">
            <w:pPr>
              <w:jc w:val="center"/>
              <w:rPr>
                <w:sz w:val="20"/>
                <w:szCs w:val="20"/>
              </w:rPr>
            </w:pPr>
            <w:r w:rsidRPr="003C44A5">
              <w:rPr>
                <w:sz w:val="20"/>
                <w:szCs w:val="20"/>
              </w:rPr>
              <w:t>7.275,75</w:t>
            </w:r>
          </w:p>
        </w:tc>
        <w:tc>
          <w:tcPr>
            <w:tcW w:w="1040" w:type="dxa"/>
          </w:tcPr>
          <w:p w14:paraId="28594CB7" w14:textId="77777777" w:rsidR="00533B34" w:rsidRPr="003C44A5" w:rsidRDefault="00533B34" w:rsidP="00C27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14:paraId="04E0D549" w14:textId="77777777" w:rsidR="00533B34" w:rsidRPr="003C44A5" w:rsidRDefault="00533B34" w:rsidP="00C27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14:paraId="40630BF7" w14:textId="77777777" w:rsidR="00533B34" w:rsidRPr="003C44A5" w:rsidRDefault="00533B34" w:rsidP="00C27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32CED048" w14:textId="77777777" w:rsidR="00533B34" w:rsidRPr="003C44A5" w:rsidRDefault="00533B34" w:rsidP="00C27EDC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14:paraId="431933EC" w14:textId="77777777" w:rsidR="00533B34" w:rsidRPr="003C44A5" w:rsidRDefault="00533B34" w:rsidP="00C27ED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14:paraId="38E9AF70" w14:textId="77777777" w:rsidR="00533B34" w:rsidRPr="003C44A5" w:rsidRDefault="00533B34" w:rsidP="00C27EDC">
            <w:pPr>
              <w:jc w:val="right"/>
              <w:rPr>
                <w:sz w:val="20"/>
                <w:szCs w:val="20"/>
              </w:rPr>
            </w:pPr>
            <w:r w:rsidRPr="003C44A5">
              <w:rPr>
                <w:sz w:val="20"/>
                <w:szCs w:val="20"/>
              </w:rPr>
              <w:t>7.275,75</w:t>
            </w:r>
          </w:p>
        </w:tc>
      </w:tr>
      <w:tr w:rsidR="00533B34" w:rsidRPr="00840D73" w14:paraId="5266D39D" w14:textId="77777777" w:rsidTr="00C27EDC">
        <w:trPr>
          <w:trHeight w:val="822"/>
        </w:trPr>
        <w:tc>
          <w:tcPr>
            <w:tcW w:w="495" w:type="dxa"/>
          </w:tcPr>
          <w:p w14:paraId="222B2761" w14:textId="77777777" w:rsidR="00533B34" w:rsidRPr="003C44A5" w:rsidRDefault="00533B34" w:rsidP="00C27EDC">
            <w:pPr>
              <w:rPr>
                <w:sz w:val="20"/>
                <w:szCs w:val="20"/>
              </w:rPr>
            </w:pPr>
            <w:r w:rsidRPr="003C44A5">
              <w:rPr>
                <w:sz w:val="20"/>
                <w:szCs w:val="20"/>
              </w:rPr>
              <w:t>41</w:t>
            </w:r>
          </w:p>
        </w:tc>
        <w:tc>
          <w:tcPr>
            <w:tcW w:w="1409" w:type="dxa"/>
          </w:tcPr>
          <w:p w14:paraId="6C928396" w14:textId="77777777" w:rsidR="00533B34" w:rsidRPr="003C44A5" w:rsidRDefault="00533B34" w:rsidP="00C27EDC">
            <w:pPr>
              <w:rPr>
                <w:sz w:val="20"/>
                <w:szCs w:val="20"/>
              </w:rPr>
            </w:pPr>
            <w:r w:rsidRPr="003C44A5">
              <w:rPr>
                <w:sz w:val="20"/>
                <w:szCs w:val="20"/>
              </w:rPr>
              <w:t>Prihodi za posebne namjene</w:t>
            </w:r>
          </w:p>
        </w:tc>
        <w:tc>
          <w:tcPr>
            <w:tcW w:w="1311" w:type="dxa"/>
          </w:tcPr>
          <w:p w14:paraId="4BCEF90B" w14:textId="77777777" w:rsidR="00533B34" w:rsidRPr="003C44A5" w:rsidRDefault="00533B34" w:rsidP="00C27EDC">
            <w:pPr>
              <w:jc w:val="center"/>
              <w:rPr>
                <w:sz w:val="20"/>
                <w:szCs w:val="20"/>
              </w:rPr>
            </w:pPr>
            <w:r w:rsidRPr="003C44A5">
              <w:rPr>
                <w:sz w:val="20"/>
                <w:szCs w:val="20"/>
              </w:rPr>
              <w:t>12.011,04</w:t>
            </w:r>
          </w:p>
        </w:tc>
        <w:tc>
          <w:tcPr>
            <w:tcW w:w="1040" w:type="dxa"/>
          </w:tcPr>
          <w:p w14:paraId="5E34F608" w14:textId="77777777" w:rsidR="00533B34" w:rsidRPr="003C44A5" w:rsidRDefault="00533B34" w:rsidP="00C27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14:paraId="30CF8559" w14:textId="77777777" w:rsidR="00533B34" w:rsidRPr="003C44A5" w:rsidRDefault="00533B34" w:rsidP="00C27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14:paraId="243B6526" w14:textId="77777777" w:rsidR="00533B34" w:rsidRPr="003C44A5" w:rsidRDefault="00533B34" w:rsidP="00C27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15A43707" w14:textId="77777777" w:rsidR="00533B34" w:rsidRPr="003C44A5" w:rsidRDefault="00533B34" w:rsidP="00C27EDC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14:paraId="57DFC150" w14:textId="77777777" w:rsidR="00533B34" w:rsidRPr="003C44A5" w:rsidRDefault="00533B34" w:rsidP="00C27ED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14:paraId="3E07F5A0" w14:textId="77777777" w:rsidR="00533B34" w:rsidRPr="003C44A5" w:rsidRDefault="00533B34" w:rsidP="00C27EDC">
            <w:pPr>
              <w:jc w:val="right"/>
              <w:rPr>
                <w:sz w:val="20"/>
                <w:szCs w:val="20"/>
              </w:rPr>
            </w:pPr>
            <w:r w:rsidRPr="003C44A5">
              <w:rPr>
                <w:sz w:val="20"/>
                <w:szCs w:val="20"/>
              </w:rPr>
              <w:t>12.011,04</w:t>
            </w:r>
          </w:p>
        </w:tc>
      </w:tr>
      <w:tr w:rsidR="00533B34" w:rsidRPr="00840D73" w14:paraId="0702D70A" w14:textId="77777777" w:rsidTr="00C27EDC">
        <w:trPr>
          <w:trHeight w:val="411"/>
        </w:trPr>
        <w:tc>
          <w:tcPr>
            <w:tcW w:w="495" w:type="dxa"/>
          </w:tcPr>
          <w:p w14:paraId="4DD11BBB" w14:textId="77777777" w:rsidR="00533B34" w:rsidRPr="003C44A5" w:rsidRDefault="00533B34" w:rsidP="00C27EDC">
            <w:pPr>
              <w:rPr>
                <w:sz w:val="20"/>
                <w:szCs w:val="20"/>
              </w:rPr>
            </w:pPr>
            <w:r w:rsidRPr="003C44A5">
              <w:rPr>
                <w:sz w:val="20"/>
                <w:szCs w:val="20"/>
              </w:rPr>
              <w:t>51</w:t>
            </w:r>
          </w:p>
        </w:tc>
        <w:tc>
          <w:tcPr>
            <w:tcW w:w="1409" w:type="dxa"/>
          </w:tcPr>
          <w:p w14:paraId="6A21ABC6" w14:textId="77777777" w:rsidR="00533B34" w:rsidRPr="003C44A5" w:rsidRDefault="00533B34" w:rsidP="00C27EDC">
            <w:pPr>
              <w:rPr>
                <w:sz w:val="20"/>
                <w:szCs w:val="20"/>
              </w:rPr>
            </w:pPr>
            <w:r w:rsidRPr="003C44A5">
              <w:rPr>
                <w:sz w:val="20"/>
                <w:szCs w:val="20"/>
              </w:rPr>
              <w:t xml:space="preserve"> Pomoć KZŽ</w:t>
            </w:r>
          </w:p>
        </w:tc>
        <w:tc>
          <w:tcPr>
            <w:tcW w:w="1311" w:type="dxa"/>
          </w:tcPr>
          <w:p w14:paraId="28C7B8C7" w14:textId="77777777" w:rsidR="00533B34" w:rsidRPr="003C44A5" w:rsidRDefault="00533B34" w:rsidP="00C27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14:paraId="110868B6" w14:textId="77777777" w:rsidR="00533B34" w:rsidRPr="003C44A5" w:rsidRDefault="00533B34" w:rsidP="00C27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14:paraId="0AA5CD5C" w14:textId="77777777" w:rsidR="00533B34" w:rsidRPr="003C44A5" w:rsidRDefault="00533B34" w:rsidP="00C27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14:paraId="15C40197" w14:textId="77777777" w:rsidR="00533B34" w:rsidRPr="003C44A5" w:rsidRDefault="00533B34" w:rsidP="00C27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1B7DB60E" w14:textId="77777777" w:rsidR="00533B34" w:rsidRPr="003C44A5" w:rsidRDefault="00533B34" w:rsidP="00C27EDC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14:paraId="40BDF367" w14:textId="77777777" w:rsidR="00533B34" w:rsidRPr="003C44A5" w:rsidRDefault="00533B34" w:rsidP="00C27ED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14:paraId="522F98B9" w14:textId="77777777" w:rsidR="00533B34" w:rsidRPr="003C44A5" w:rsidRDefault="00533B34" w:rsidP="00C27EDC">
            <w:pPr>
              <w:jc w:val="right"/>
              <w:rPr>
                <w:sz w:val="20"/>
                <w:szCs w:val="20"/>
              </w:rPr>
            </w:pPr>
          </w:p>
        </w:tc>
      </w:tr>
      <w:tr w:rsidR="00533B34" w:rsidRPr="00840D73" w14:paraId="06BC97E5" w14:textId="77777777" w:rsidTr="00C27EDC">
        <w:trPr>
          <w:trHeight w:val="411"/>
        </w:trPr>
        <w:tc>
          <w:tcPr>
            <w:tcW w:w="495" w:type="dxa"/>
          </w:tcPr>
          <w:p w14:paraId="13004858" w14:textId="77777777" w:rsidR="00533B34" w:rsidRPr="003C44A5" w:rsidRDefault="00533B34" w:rsidP="00C27EDC">
            <w:pPr>
              <w:rPr>
                <w:sz w:val="20"/>
                <w:szCs w:val="20"/>
              </w:rPr>
            </w:pPr>
            <w:r w:rsidRPr="003C44A5">
              <w:rPr>
                <w:sz w:val="20"/>
                <w:szCs w:val="20"/>
              </w:rPr>
              <w:t>52</w:t>
            </w:r>
          </w:p>
        </w:tc>
        <w:tc>
          <w:tcPr>
            <w:tcW w:w="1409" w:type="dxa"/>
          </w:tcPr>
          <w:p w14:paraId="0CE403CE" w14:textId="77777777" w:rsidR="00533B34" w:rsidRPr="003C44A5" w:rsidRDefault="00533B34" w:rsidP="00C27EDC">
            <w:pPr>
              <w:rPr>
                <w:sz w:val="20"/>
                <w:szCs w:val="20"/>
              </w:rPr>
            </w:pPr>
            <w:r w:rsidRPr="003C44A5">
              <w:rPr>
                <w:sz w:val="20"/>
                <w:szCs w:val="20"/>
              </w:rPr>
              <w:t>Ostale pomoći</w:t>
            </w:r>
          </w:p>
        </w:tc>
        <w:tc>
          <w:tcPr>
            <w:tcW w:w="1311" w:type="dxa"/>
          </w:tcPr>
          <w:p w14:paraId="2272B347" w14:textId="77777777" w:rsidR="00533B34" w:rsidRPr="003C44A5" w:rsidRDefault="00533B34" w:rsidP="00C27EDC">
            <w:pPr>
              <w:jc w:val="center"/>
              <w:rPr>
                <w:sz w:val="20"/>
                <w:szCs w:val="20"/>
              </w:rPr>
            </w:pPr>
            <w:r w:rsidRPr="003C44A5">
              <w:rPr>
                <w:sz w:val="20"/>
                <w:szCs w:val="20"/>
              </w:rPr>
              <w:t>229.605,22</w:t>
            </w:r>
          </w:p>
        </w:tc>
        <w:tc>
          <w:tcPr>
            <w:tcW w:w="1040" w:type="dxa"/>
          </w:tcPr>
          <w:p w14:paraId="25548289" w14:textId="77777777" w:rsidR="00533B34" w:rsidRPr="003C44A5" w:rsidRDefault="00533B34" w:rsidP="00C27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14:paraId="36209025" w14:textId="77777777" w:rsidR="00533B34" w:rsidRPr="003C44A5" w:rsidRDefault="00533B34" w:rsidP="00C27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14:paraId="1A46B522" w14:textId="77777777" w:rsidR="00533B34" w:rsidRPr="003C44A5" w:rsidRDefault="00533B34" w:rsidP="00C27EDC">
            <w:pPr>
              <w:jc w:val="center"/>
              <w:rPr>
                <w:sz w:val="20"/>
                <w:szCs w:val="20"/>
              </w:rPr>
            </w:pPr>
            <w:r w:rsidRPr="003C44A5">
              <w:rPr>
                <w:sz w:val="20"/>
                <w:szCs w:val="20"/>
              </w:rPr>
              <w:t>-135.430,20</w:t>
            </w:r>
          </w:p>
        </w:tc>
        <w:tc>
          <w:tcPr>
            <w:tcW w:w="816" w:type="dxa"/>
          </w:tcPr>
          <w:p w14:paraId="259F9D17" w14:textId="77777777" w:rsidR="00533B34" w:rsidRPr="003C44A5" w:rsidRDefault="00533B34" w:rsidP="00C27EDC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14:paraId="775A369F" w14:textId="77777777" w:rsidR="00533B34" w:rsidRPr="003C44A5" w:rsidRDefault="00533B34" w:rsidP="00C27EDC">
            <w:pPr>
              <w:rPr>
                <w:sz w:val="20"/>
                <w:szCs w:val="20"/>
              </w:rPr>
            </w:pPr>
            <w:r w:rsidRPr="003C44A5">
              <w:rPr>
                <w:sz w:val="20"/>
                <w:szCs w:val="20"/>
              </w:rPr>
              <w:t>-56.250,48</w:t>
            </w:r>
          </w:p>
        </w:tc>
        <w:tc>
          <w:tcPr>
            <w:tcW w:w="1221" w:type="dxa"/>
          </w:tcPr>
          <w:p w14:paraId="5AEE6599" w14:textId="77777777" w:rsidR="00533B34" w:rsidRPr="003C44A5" w:rsidRDefault="00533B34" w:rsidP="00C27EDC">
            <w:pPr>
              <w:jc w:val="right"/>
              <w:rPr>
                <w:sz w:val="20"/>
                <w:szCs w:val="20"/>
              </w:rPr>
            </w:pPr>
            <w:r w:rsidRPr="003C44A5">
              <w:rPr>
                <w:sz w:val="20"/>
                <w:szCs w:val="20"/>
              </w:rPr>
              <w:t>37.924,54</w:t>
            </w:r>
          </w:p>
        </w:tc>
      </w:tr>
      <w:tr w:rsidR="00533B34" w:rsidRPr="00840D73" w14:paraId="53037C9E" w14:textId="77777777" w:rsidTr="00C27EDC">
        <w:trPr>
          <w:trHeight w:val="616"/>
        </w:trPr>
        <w:tc>
          <w:tcPr>
            <w:tcW w:w="495" w:type="dxa"/>
          </w:tcPr>
          <w:p w14:paraId="0C1BE298" w14:textId="77777777" w:rsidR="00533B34" w:rsidRPr="003C44A5" w:rsidRDefault="00533B34" w:rsidP="00C27EDC">
            <w:pPr>
              <w:rPr>
                <w:sz w:val="20"/>
                <w:szCs w:val="20"/>
              </w:rPr>
            </w:pPr>
            <w:r w:rsidRPr="003C44A5">
              <w:rPr>
                <w:sz w:val="20"/>
                <w:szCs w:val="20"/>
              </w:rPr>
              <w:t>53</w:t>
            </w:r>
          </w:p>
        </w:tc>
        <w:tc>
          <w:tcPr>
            <w:tcW w:w="1409" w:type="dxa"/>
          </w:tcPr>
          <w:p w14:paraId="24D08FC0" w14:textId="77777777" w:rsidR="00533B34" w:rsidRPr="003C44A5" w:rsidRDefault="00533B34" w:rsidP="00C27EDC">
            <w:pPr>
              <w:rPr>
                <w:sz w:val="20"/>
                <w:szCs w:val="20"/>
              </w:rPr>
            </w:pPr>
            <w:r w:rsidRPr="003C44A5">
              <w:rPr>
                <w:sz w:val="20"/>
                <w:szCs w:val="20"/>
              </w:rPr>
              <w:t xml:space="preserve">Pomoći od </w:t>
            </w:r>
            <w:proofErr w:type="spellStart"/>
            <w:r w:rsidRPr="003C44A5">
              <w:rPr>
                <w:sz w:val="20"/>
                <w:szCs w:val="20"/>
              </w:rPr>
              <w:t>izvan.pror.kor</w:t>
            </w:r>
            <w:proofErr w:type="spellEnd"/>
            <w:r w:rsidRPr="003C44A5">
              <w:rPr>
                <w:sz w:val="20"/>
                <w:szCs w:val="20"/>
              </w:rPr>
              <w:t>.</w:t>
            </w:r>
          </w:p>
        </w:tc>
        <w:tc>
          <w:tcPr>
            <w:tcW w:w="1311" w:type="dxa"/>
          </w:tcPr>
          <w:p w14:paraId="70278ADE" w14:textId="77777777" w:rsidR="00533B34" w:rsidRPr="003C44A5" w:rsidRDefault="00533B34" w:rsidP="00C27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14:paraId="380769D9" w14:textId="77777777" w:rsidR="00533B34" w:rsidRPr="003C44A5" w:rsidRDefault="00533B34" w:rsidP="00C27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14:paraId="0F7485C6" w14:textId="77777777" w:rsidR="00533B34" w:rsidRPr="003C44A5" w:rsidRDefault="00533B34" w:rsidP="00C27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14:paraId="043CAB8A" w14:textId="77777777" w:rsidR="00533B34" w:rsidRPr="003C44A5" w:rsidRDefault="00533B34" w:rsidP="00C27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268D7FDC" w14:textId="77777777" w:rsidR="00533B34" w:rsidRPr="003C44A5" w:rsidRDefault="00533B34" w:rsidP="00C27EDC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14:paraId="1D6EF3A4" w14:textId="77777777" w:rsidR="00533B34" w:rsidRPr="003C44A5" w:rsidRDefault="00533B34" w:rsidP="00C27ED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14:paraId="44859074" w14:textId="77777777" w:rsidR="00533B34" w:rsidRPr="003C44A5" w:rsidRDefault="00533B34" w:rsidP="00C27EDC">
            <w:pPr>
              <w:jc w:val="right"/>
              <w:rPr>
                <w:sz w:val="20"/>
                <w:szCs w:val="20"/>
              </w:rPr>
            </w:pPr>
          </w:p>
        </w:tc>
      </w:tr>
      <w:tr w:rsidR="00533B34" w:rsidRPr="00840D73" w14:paraId="6CE0AF86" w14:textId="77777777" w:rsidTr="00C27EDC">
        <w:trPr>
          <w:trHeight w:val="205"/>
        </w:trPr>
        <w:tc>
          <w:tcPr>
            <w:tcW w:w="495" w:type="dxa"/>
          </w:tcPr>
          <w:p w14:paraId="47D0A85E" w14:textId="77777777" w:rsidR="00533B34" w:rsidRPr="003C44A5" w:rsidRDefault="00533B34" w:rsidP="00C27EDC">
            <w:pPr>
              <w:rPr>
                <w:sz w:val="20"/>
                <w:szCs w:val="20"/>
              </w:rPr>
            </w:pPr>
            <w:r w:rsidRPr="003C44A5">
              <w:rPr>
                <w:sz w:val="20"/>
                <w:szCs w:val="20"/>
              </w:rPr>
              <w:t>54</w:t>
            </w:r>
          </w:p>
        </w:tc>
        <w:tc>
          <w:tcPr>
            <w:tcW w:w="1409" w:type="dxa"/>
          </w:tcPr>
          <w:p w14:paraId="2AD7F85D" w14:textId="77777777" w:rsidR="00533B34" w:rsidRPr="003C44A5" w:rsidRDefault="00533B34" w:rsidP="00C27EDC">
            <w:pPr>
              <w:rPr>
                <w:sz w:val="20"/>
                <w:szCs w:val="20"/>
              </w:rPr>
            </w:pPr>
            <w:r w:rsidRPr="003C44A5">
              <w:rPr>
                <w:sz w:val="20"/>
                <w:szCs w:val="20"/>
              </w:rPr>
              <w:t>Pomoći EU</w:t>
            </w:r>
          </w:p>
        </w:tc>
        <w:tc>
          <w:tcPr>
            <w:tcW w:w="1311" w:type="dxa"/>
          </w:tcPr>
          <w:p w14:paraId="3A5FD5F0" w14:textId="77777777" w:rsidR="00533B34" w:rsidRPr="003C44A5" w:rsidRDefault="00533B34" w:rsidP="00C27EDC">
            <w:pPr>
              <w:jc w:val="center"/>
              <w:rPr>
                <w:sz w:val="20"/>
                <w:szCs w:val="20"/>
              </w:rPr>
            </w:pPr>
            <w:r w:rsidRPr="003C44A5">
              <w:rPr>
                <w:sz w:val="20"/>
                <w:szCs w:val="20"/>
              </w:rPr>
              <w:t>-2.682,16</w:t>
            </w:r>
          </w:p>
        </w:tc>
        <w:tc>
          <w:tcPr>
            <w:tcW w:w="1040" w:type="dxa"/>
          </w:tcPr>
          <w:p w14:paraId="099F1CFA" w14:textId="77777777" w:rsidR="00533B34" w:rsidRPr="003C44A5" w:rsidRDefault="00533B34" w:rsidP="00C27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14:paraId="38274C8E" w14:textId="77777777" w:rsidR="00533B34" w:rsidRPr="003C44A5" w:rsidRDefault="00533B34" w:rsidP="00C27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14:paraId="56B0C418" w14:textId="77777777" w:rsidR="00533B34" w:rsidRPr="003C44A5" w:rsidRDefault="00533B34" w:rsidP="00C27EDC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565FA4C2" w14:textId="77777777" w:rsidR="00533B34" w:rsidRPr="003C44A5" w:rsidRDefault="00533B34" w:rsidP="00C27EDC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14:paraId="2E4090BA" w14:textId="77777777" w:rsidR="00533B34" w:rsidRPr="003C44A5" w:rsidRDefault="00533B34" w:rsidP="00C27ED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14:paraId="7DFCF8C6" w14:textId="77777777" w:rsidR="00533B34" w:rsidRPr="003C44A5" w:rsidRDefault="00533B34" w:rsidP="00C27EDC">
            <w:pPr>
              <w:jc w:val="right"/>
              <w:rPr>
                <w:sz w:val="20"/>
                <w:szCs w:val="20"/>
              </w:rPr>
            </w:pPr>
            <w:r w:rsidRPr="003C44A5">
              <w:rPr>
                <w:sz w:val="20"/>
                <w:szCs w:val="20"/>
              </w:rPr>
              <w:t>-2.682,16</w:t>
            </w:r>
          </w:p>
        </w:tc>
      </w:tr>
      <w:tr w:rsidR="00533B34" w:rsidRPr="00840D73" w14:paraId="2C25C59B" w14:textId="77777777" w:rsidTr="00C27EDC">
        <w:trPr>
          <w:trHeight w:val="411"/>
        </w:trPr>
        <w:tc>
          <w:tcPr>
            <w:tcW w:w="495" w:type="dxa"/>
          </w:tcPr>
          <w:p w14:paraId="02BAA198" w14:textId="77777777" w:rsidR="00533B34" w:rsidRPr="003C44A5" w:rsidRDefault="00533B34" w:rsidP="00C27EDC">
            <w:pPr>
              <w:rPr>
                <w:sz w:val="20"/>
                <w:szCs w:val="20"/>
              </w:rPr>
            </w:pPr>
            <w:r w:rsidRPr="003C44A5">
              <w:rPr>
                <w:sz w:val="20"/>
                <w:szCs w:val="20"/>
              </w:rPr>
              <w:t>55</w:t>
            </w:r>
          </w:p>
        </w:tc>
        <w:tc>
          <w:tcPr>
            <w:tcW w:w="1409" w:type="dxa"/>
          </w:tcPr>
          <w:p w14:paraId="4CD5E5B6" w14:textId="77777777" w:rsidR="00533B34" w:rsidRPr="003C44A5" w:rsidRDefault="00533B34" w:rsidP="00C27EDC">
            <w:pPr>
              <w:rPr>
                <w:sz w:val="20"/>
                <w:szCs w:val="20"/>
              </w:rPr>
            </w:pPr>
            <w:r w:rsidRPr="003C44A5">
              <w:rPr>
                <w:sz w:val="20"/>
                <w:szCs w:val="20"/>
              </w:rPr>
              <w:t>Pomoći od HZZ</w:t>
            </w:r>
          </w:p>
        </w:tc>
        <w:tc>
          <w:tcPr>
            <w:tcW w:w="1311" w:type="dxa"/>
          </w:tcPr>
          <w:p w14:paraId="44DA5860" w14:textId="77777777" w:rsidR="00533B34" w:rsidRPr="003C44A5" w:rsidRDefault="00533B34" w:rsidP="00C27EDC">
            <w:pPr>
              <w:jc w:val="center"/>
              <w:rPr>
                <w:sz w:val="20"/>
                <w:szCs w:val="20"/>
              </w:rPr>
            </w:pPr>
            <w:r w:rsidRPr="003C44A5">
              <w:rPr>
                <w:sz w:val="20"/>
                <w:szCs w:val="20"/>
              </w:rPr>
              <w:t>63,74</w:t>
            </w:r>
          </w:p>
        </w:tc>
        <w:tc>
          <w:tcPr>
            <w:tcW w:w="1040" w:type="dxa"/>
          </w:tcPr>
          <w:p w14:paraId="077D42E1" w14:textId="77777777" w:rsidR="00533B34" w:rsidRPr="003C44A5" w:rsidRDefault="00533B34" w:rsidP="00C27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14:paraId="6B7B69B5" w14:textId="77777777" w:rsidR="00533B34" w:rsidRPr="003C44A5" w:rsidRDefault="00533B34" w:rsidP="00C27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14:paraId="789338E4" w14:textId="77777777" w:rsidR="00533B34" w:rsidRPr="003C44A5" w:rsidRDefault="00533B34" w:rsidP="00C27EDC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42FA71A6" w14:textId="77777777" w:rsidR="00533B34" w:rsidRPr="003C44A5" w:rsidRDefault="00533B34" w:rsidP="00C27EDC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14:paraId="1CE6B9A9" w14:textId="77777777" w:rsidR="00533B34" w:rsidRPr="003C44A5" w:rsidRDefault="00533B34" w:rsidP="00C27ED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14:paraId="5A6D3F64" w14:textId="77777777" w:rsidR="00533B34" w:rsidRPr="003C44A5" w:rsidRDefault="00533B34" w:rsidP="00C27EDC">
            <w:pPr>
              <w:jc w:val="right"/>
              <w:rPr>
                <w:sz w:val="20"/>
                <w:szCs w:val="20"/>
              </w:rPr>
            </w:pPr>
            <w:r w:rsidRPr="003C44A5">
              <w:rPr>
                <w:sz w:val="20"/>
                <w:szCs w:val="20"/>
              </w:rPr>
              <w:t>63,74</w:t>
            </w:r>
          </w:p>
        </w:tc>
      </w:tr>
      <w:tr w:rsidR="00533B34" w:rsidRPr="00840D73" w14:paraId="291A0867" w14:textId="77777777" w:rsidTr="00C27EDC">
        <w:trPr>
          <w:trHeight w:val="205"/>
        </w:trPr>
        <w:tc>
          <w:tcPr>
            <w:tcW w:w="495" w:type="dxa"/>
          </w:tcPr>
          <w:p w14:paraId="401AA2D3" w14:textId="77777777" w:rsidR="00533B34" w:rsidRPr="003C44A5" w:rsidRDefault="00533B34" w:rsidP="00C27EDC">
            <w:pPr>
              <w:rPr>
                <w:sz w:val="20"/>
                <w:szCs w:val="20"/>
              </w:rPr>
            </w:pPr>
            <w:r w:rsidRPr="003C44A5">
              <w:rPr>
                <w:sz w:val="20"/>
                <w:szCs w:val="20"/>
              </w:rPr>
              <w:t>56</w:t>
            </w:r>
          </w:p>
        </w:tc>
        <w:tc>
          <w:tcPr>
            <w:tcW w:w="1409" w:type="dxa"/>
          </w:tcPr>
          <w:p w14:paraId="58E5587C" w14:textId="77777777" w:rsidR="00533B34" w:rsidRPr="003C44A5" w:rsidRDefault="00533B34" w:rsidP="00C27EDC">
            <w:pPr>
              <w:rPr>
                <w:sz w:val="20"/>
                <w:szCs w:val="20"/>
              </w:rPr>
            </w:pPr>
            <w:r w:rsidRPr="003C44A5">
              <w:rPr>
                <w:sz w:val="20"/>
                <w:szCs w:val="20"/>
              </w:rPr>
              <w:t>Ostali prihodi</w:t>
            </w:r>
          </w:p>
        </w:tc>
        <w:tc>
          <w:tcPr>
            <w:tcW w:w="1311" w:type="dxa"/>
          </w:tcPr>
          <w:p w14:paraId="71807319" w14:textId="77777777" w:rsidR="00533B34" w:rsidRPr="003C44A5" w:rsidRDefault="00533B34" w:rsidP="00C27EDC">
            <w:pPr>
              <w:jc w:val="center"/>
              <w:rPr>
                <w:sz w:val="20"/>
                <w:szCs w:val="20"/>
              </w:rPr>
            </w:pPr>
            <w:r w:rsidRPr="003C44A5">
              <w:rPr>
                <w:sz w:val="20"/>
                <w:szCs w:val="20"/>
              </w:rPr>
              <w:t>9.431,68</w:t>
            </w:r>
          </w:p>
        </w:tc>
        <w:tc>
          <w:tcPr>
            <w:tcW w:w="1040" w:type="dxa"/>
          </w:tcPr>
          <w:p w14:paraId="67CC6F0E" w14:textId="77777777" w:rsidR="00533B34" w:rsidRPr="003C44A5" w:rsidRDefault="00533B34" w:rsidP="00C27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14:paraId="28CD585C" w14:textId="77777777" w:rsidR="00533B34" w:rsidRPr="003C44A5" w:rsidRDefault="00533B34" w:rsidP="00C27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14:paraId="68C386F4" w14:textId="77777777" w:rsidR="00533B34" w:rsidRPr="003C44A5" w:rsidRDefault="00533B34" w:rsidP="00C27EDC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301D2E0F" w14:textId="77777777" w:rsidR="00533B34" w:rsidRPr="003C44A5" w:rsidRDefault="00533B34" w:rsidP="00C27EDC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14:paraId="6A7CD31B" w14:textId="77777777" w:rsidR="00533B34" w:rsidRPr="003C44A5" w:rsidRDefault="00533B34" w:rsidP="00C27ED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14:paraId="51BBB4F5" w14:textId="77777777" w:rsidR="00533B34" w:rsidRPr="003C44A5" w:rsidRDefault="00533B34" w:rsidP="00C27EDC">
            <w:pPr>
              <w:jc w:val="right"/>
              <w:rPr>
                <w:sz w:val="20"/>
                <w:szCs w:val="20"/>
              </w:rPr>
            </w:pPr>
            <w:r w:rsidRPr="003C44A5">
              <w:rPr>
                <w:sz w:val="20"/>
                <w:szCs w:val="20"/>
              </w:rPr>
              <w:t>9.431,68</w:t>
            </w:r>
          </w:p>
        </w:tc>
      </w:tr>
      <w:tr w:rsidR="00533B34" w:rsidRPr="00840D73" w14:paraId="1B4B7E09" w14:textId="77777777" w:rsidTr="00C27EDC">
        <w:trPr>
          <w:trHeight w:val="411"/>
        </w:trPr>
        <w:tc>
          <w:tcPr>
            <w:tcW w:w="495" w:type="dxa"/>
          </w:tcPr>
          <w:p w14:paraId="66C11262" w14:textId="77777777" w:rsidR="00533B34" w:rsidRPr="003C44A5" w:rsidRDefault="00533B34" w:rsidP="00C27EDC">
            <w:pPr>
              <w:rPr>
                <w:sz w:val="20"/>
                <w:szCs w:val="20"/>
              </w:rPr>
            </w:pPr>
            <w:r w:rsidRPr="003C44A5">
              <w:rPr>
                <w:sz w:val="20"/>
                <w:szCs w:val="20"/>
              </w:rPr>
              <w:t>81</w:t>
            </w:r>
          </w:p>
        </w:tc>
        <w:tc>
          <w:tcPr>
            <w:tcW w:w="1409" w:type="dxa"/>
          </w:tcPr>
          <w:p w14:paraId="17EB37EF" w14:textId="77777777" w:rsidR="00533B34" w:rsidRPr="003C44A5" w:rsidRDefault="00533B34" w:rsidP="00C27EDC">
            <w:pPr>
              <w:rPr>
                <w:sz w:val="20"/>
                <w:szCs w:val="20"/>
              </w:rPr>
            </w:pPr>
            <w:r w:rsidRPr="003C44A5">
              <w:rPr>
                <w:sz w:val="20"/>
                <w:szCs w:val="20"/>
              </w:rPr>
              <w:t>Namjenski primici</w:t>
            </w:r>
          </w:p>
        </w:tc>
        <w:tc>
          <w:tcPr>
            <w:tcW w:w="1311" w:type="dxa"/>
          </w:tcPr>
          <w:p w14:paraId="35CD88BE" w14:textId="77777777" w:rsidR="00533B34" w:rsidRPr="003C44A5" w:rsidRDefault="00533B34" w:rsidP="00C27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14:paraId="2903AE5A" w14:textId="77777777" w:rsidR="00533B34" w:rsidRPr="003C44A5" w:rsidRDefault="00533B34" w:rsidP="00C27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14:paraId="0D44778F" w14:textId="77777777" w:rsidR="00533B34" w:rsidRPr="003C44A5" w:rsidRDefault="00533B34" w:rsidP="00C27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14:paraId="16AB59A8" w14:textId="77777777" w:rsidR="00533B34" w:rsidRPr="003C44A5" w:rsidRDefault="00533B34" w:rsidP="00C27EDC">
            <w:pPr>
              <w:rPr>
                <w:sz w:val="20"/>
                <w:szCs w:val="20"/>
              </w:rPr>
            </w:pPr>
            <w:r w:rsidRPr="003C44A5">
              <w:rPr>
                <w:sz w:val="20"/>
                <w:szCs w:val="20"/>
              </w:rPr>
              <w:t>-139.</w:t>
            </w:r>
            <w:r>
              <w:rPr>
                <w:sz w:val="20"/>
                <w:szCs w:val="20"/>
              </w:rPr>
              <w:t>982,78</w:t>
            </w:r>
          </w:p>
        </w:tc>
        <w:tc>
          <w:tcPr>
            <w:tcW w:w="816" w:type="dxa"/>
          </w:tcPr>
          <w:p w14:paraId="469B380E" w14:textId="77777777" w:rsidR="00533B34" w:rsidRPr="003C44A5" w:rsidRDefault="00533B34" w:rsidP="00C27EDC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14:paraId="4BC24980" w14:textId="77777777" w:rsidR="00533B34" w:rsidRPr="003C44A5" w:rsidRDefault="00533B34" w:rsidP="00C27ED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14:paraId="778A9A39" w14:textId="77777777" w:rsidR="00533B34" w:rsidRPr="003C44A5" w:rsidRDefault="00533B34" w:rsidP="00C27EDC">
            <w:pPr>
              <w:jc w:val="right"/>
              <w:rPr>
                <w:sz w:val="20"/>
                <w:szCs w:val="20"/>
              </w:rPr>
            </w:pPr>
            <w:r w:rsidRPr="003C44A5">
              <w:rPr>
                <w:sz w:val="20"/>
                <w:szCs w:val="20"/>
              </w:rPr>
              <w:t>-139.982,78</w:t>
            </w:r>
          </w:p>
        </w:tc>
      </w:tr>
      <w:tr w:rsidR="00533B34" w:rsidRPr="00840D73" w14:paraId="09D521EE" w14:textId="77777777" w:rsidTr="00C27EDC">
        <w:trPr>
          <w:trHeight w:val="205"/>
        </w:trPr>
        <w:tc>
          <w:tcPr>
            <w:tcW w:w="495" w:type="dxa"/>
          </w:tcPr>
          <w:p w14:paraId="3A2EE687" w14:textId="77777777" w:rsidR="00533B34" w:rsidRPr="003C44A5" w:rsidRDefault="00533B34" w:rsidP="00C27EDC">
            <w:pPr>
              <w:rPr>
                <w:sz w:val="20"/>
                <w:szCs w:val="20"/>
              </w:rPr>
            </w:pPr>
            <w:r w:rsidRPr="003C44A5">
              <w:rPr>
                <w:sz w:val="20"/>
                <w:szCs w:val="20"/>
              </w:rPr>
              <w:t>91</w:t>
            </w:r>
          </w:p>
        </w:tc>
        <w:tc>
          <w:tcPr>
            <w:tcW w:w="1409" w:type="dxa"/>
          </w:tcPr>
          <w:p w14:paraId="344E98EB" w14:textId="77777777" w:rsidR="00533B34" w:rsidRPr="003C44A5" w:rsidRDefault="00533B34" w:rsidP="00C27EDC">
            <w:pPr>
              <w:rPr>
                <w:sz w:val="20"/>
                <w:szCs w:val="20"/>
              </w:rPr>
            </w:pPr>
            <w:r w:rsidRPr="003C44A5">
              <w:rPr>
                <w:sz w:val="20"/>
                <w:szCs w:val="20"/>
              </w:rPr>
              <w:t>Preneseni višak</w:t>
            </w:r>
          </w:p>
        </w:tc>
        <w:tc>
          <w:tcPr>
            <w:tcW w:w="1311" w:type="dxa"/>
          </w:tcPr>
          <w:p w14:paraId="464D3AF9" w14:textId="77777777" w:rsidR="00533B34" w:rsidRPr="003C44A5" w:rsidRDefault="00533B34" w:rsidP="00C27EDC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14:paraId="1BDC46DD" w14:textId="77777777" w:rsidR="00533B34" w:rsidRPr="003C44A5" w:rsidRDefault="00533B34" w:rsidP="00C27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14:paraId="6C974F0B" w14:textId="77777777" w:rsidR="00533B34" w:rsidRPr="003C44A5" w:rsidRDefault="00533B34" w:rsidP="00C27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14:paraId="03C05322" w14:textId="77777777" w:rsidR="00533B34" w:rsidRPr="003C44A5" w:rsidRDefault="00533B34" w:rsidP="00C27EDC">
            <w:pPr>
              <w:rPr>
                <w:sz w:val="20"/>
                <w:szCs w:val="20"/>
              </w:rPr>
            </w:pPr>
            <w:r w:rsidRPr="003C44A5">
              <w:rPr>
                <w:sz w:val="20"/>
                <w:szCs w:val="20"/>
              </w:rPr>
              <w:t>-181.463,82</w:t>
            </w:r>
          </w:p>
        </w:tc>
        <w:tc>
          <w:tcPr>
            <w:tcW w:w="816" w:type="dxa"/>
          </w:tcPr>
          <w:p w14:paraId="0441F5D4" w14:textId="77777777" w:rsidR="00533B34" w:rsidRPr="003C44A5" w:rsidRDefault="00533B34" w:rsidP="00C27EDC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14:paraId="71807B83" w14:textId="77777777" w:rsidR="00533B34" w:rsidRPr="003C44A5" w:rsidRDefault="00533B34" w:rsidP="00C27ED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14:paraId="690F44F4" w14:textId="77777777" w:rsidR="00533B34" w:rsidRPr="003C44A5" w:rsidRDefault="00533B34" w:rsidP="00C27EDC">
            <w:pPr>
              <w:jc w:val="right"/>
              <w:rPr>
                <w:sz w:val="20"/>
                <w:szCs w:val="20"/>
              </w:rPr>
            </w:pPr>
            <w:r w:rsidRPr="003C44A5">
              <w:rPr>
                <w:sz w:val="20"/>
                <w:szCs w:val="20"/>
              </w:rPr>
              <w:t>-181.463,82</w:t>
            </w:r>
          </w:p>
        </w:tc>
      </w:tr>
      <w:tr w:rsidR="00533B34" w:rsidRPr="00840D73" w14:paraId="04A7B551" w14:textId="77777777" w:rsidTr="00C27EDC">
        <w:trPr>
          <w:trHeight w:val="616"/>
        </w:trPr>
        <w:tc>
          <w:tcPr>
            <w:tcW w:w="495" w:type="dxa"/>
          </w:tcPr>
          <w:p w14:paraId="50836068" w14:textId="77777777" w:rsidR="00533B34" w:rsidRPr="003C44A5" w:rsidRDefault="00533B34" w:rsidP="00C27EDC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14:paraId="5B16516B" w14:textId="77777777" w:rsidR="00533B34" w:rsidRPr="003C44A5" w:rsidRDefault="00533B34" w:rsidP="00C27EDC">
            <w:pPr>
              <w:rPr>
                <w:b/>
                <w:bCs/>
                <w:sz w:val="20"/>
                <w:szCs w:val="20"/>
              </w:rPr>
            </w:pPr>
          </w:p>
          <w:p w14:paraId="023E5555" w14:textId="77777777" w:rsidR="00533B34" w:rsidRPr="003C44A5" w:rsidRDefault="00533B34" w:rsidP="00C27EDC">
            <w:pPr>
              <w:rPr>
                <w:b/>
                <w:bCs/>
                <w:sz w:val="20"/>
                <w:szCs w:val="20"/>
              </w:rPr>
            </w:pPr>
            <w:r w:rsidRPr="003C44A5">
              <w:rPr>
                <w:b/>
                <w:bCs/>
                <w:sz w:val="20"/>
                <w:szCs w:val="20"/>
              </w:rPr>
              <w:t>Ukupno</w:t>
            </w:r>
          </w:p>
          <w:p w14:paraId="2C5C6117" w14:textId="77777777" w:rsidR="00533B34" w:rsidRPr="003C44A5" w:rsidRDefault="00533B34" w:rsidP="00C27E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</w:tcPr>
          <w:p w14:paraId="6F058692" w14:textId="77777777" w:rsidR="00533B34" w:rsidRPr="003C44A5" w:rsidRDefault="00533B34" w:rsidP="00C27ED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208905E" w14:textId="77777777" w:rsidR="00533B34" w:rsidRPr="003C44A5" w:rsidRDefault="00533B34" w:rsidP="00C27EDC">
            <w:pPr>
              <w:jc w:val="center"/>
              <w:rPr>
                <w:b/>
                <w:bCs/>
                <w:sz w:val="20"/>
                <w:szCs w:val="20"/>
              </w:rPr>
            </w:pPr>
            <w:r w:rsidRPr="003C44A5">
              <w:rPr>
                <w:b/>
                <w:bCs/>
                <w:sz w:val="20"/>
                <w:szCs w:val="20"/>
              </w:rPr>
              <w:t>4.283.139,34</w:t>
            </w:r>
          </w:p>
        </w:tc>
        <w:tc>
          <w:tcPr>
            <w:tcW w:w="1040" w:type="dxa"/>
          </w:tcPr>
          <w:p w14:paraId="5D972D67" w14:textId="77777777" w:rsidR="00533B34" w:rsidRPr="003C44A5" w:rsidRDefault="00533B34" w:rsidP="00C27E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14:paraId="0BB5BEA9" w14:textId="77777777" w:rsidR="00533B34" w:rsidRPr="003C44A5" w:rsidRDefault="00533B34" w:rsidP="00C27E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</w:tcPr>
          <w:p w14:paraId="565FFEA2" w14:textId="77777777" w:rsidR="00533B34" w:rsidRPr="003C44A5" w:rsidRDefault="00533B34" w:rsidP="00C27ED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BB87142" w14:textId="77777777" w:rsidR="00533B34" w:rsidRPr="003C44A5" w:rsidRDefault="00533B34" w:rsidP="00C27EDC">
            <w:pPr>
              <w:jc w:val="center"/>
              <w:rPr>
                <w:b/>
                <w:bCs/>
                <w:sz w:val="20"/>
                <w:szCs w:val="20"/>
              </w:rPr>
            </w:pPr>
            <w:r w:rsidRPr="003C44A5">
              <w:rPr>
                <w:b/>
                <w:bCs/>
                <w:sz w:val="20"/>
                <w:szCs w:val="20"/>
              </w:rPr>
              <w:t>-3.998.098,11</w:t>
            </w:r>
          </w:p>
        </w:tc>
        <w:tc>
          <w:tcPr>
            <w:tcW w:w="816" w:type="dxa"/>
          </w:tcPr>
          <w:p w14:paraId="2DDDB3BD" w14:textId="77777777" w:rsidR="00533B34" w:rsidRPr="003C44A5" w:rsidRDefault="00533B34" w:rsidP="00C27E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2D452D6E" w14:textId="77777777" w:rsidR="00533B34" w:rsidRPr="003C44A5" w:rsidRDefault="00533B34" w:rsidP="00C27ED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1ECB1A5" w14:textId="77777777" w:rsidR="00533B34" w:rsidRPr="003C44A5" w:rsidRDefault="00533B34" w:rsidP="00C27EDC">
            <w:pPr>
              <w:jc w:val="center"/>
              <w:rPr>
                <w:b/>
                <w:bCs/>
                <w:sz w:val="20"/>
                <w:szCs w:val="20"/>
              </w:rPr>
            </w:pPr>
            <w:r w:rsidRPr="003C44A5">
              <w:rPr>
                <w:b/>
                <w:bCs/>
                <w:sz w:val="20"/>
                <w:szCs w:val="20"/>
              </w:rPr>
              <w:t>-620.948,59</w:t>
            </w:r>
          </w:p>
        </w:tc>
        <w:tc>
          <w:tcPr>
            <w:tcW w:w="1221" w:type="dxa"/>
          </w:tcPr>
          <w:p w14:paraId="0067FB3C" w14:textId="77777777" w:rsidR="00533B34" w:rsidRPr="003C44A5" w:rsidRDefault="00533B34" w:rsidP="00C27ED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01DDCAD" w14:textId="77777777" w:rsidR="00533B34" w:rsidRPr="003C44A5" w:rsidRDefault="00533B34" w:rsidP="00C27EDC">
            <w:pPr>
              <w:jc w:val="center"/>
              <w:rPr>
                <w:b/>
                <w:bCs/>
                <w:sz w:val="20"/>
                <w:szCs w:val="20"/>
              </w:rPr>
            </w:pPr>
            <w:r w:rsidRPr="003C44A5">
              <w:rPr>
                <w:b/>
                <w:bCs/>
                <w:sz w:val="20"/>
                <w:szCs w:val="20"/>
              </w:rPr>
              <w:t>-335.907,36</w:t>
            </w:r>
          </w:p>
        </w:tc>
      </w:tr>
      <w:tr w:rsidR="00533B34" w:rsidRPr="00840D73" w14:paraId="205B9B25" w14:textId="77777777" w:rsidTr="00C27EDC">
        <w:trPr>
          <w:trHeight w:val="411"/>
        </w:trPr>
        <w:tc>
          <w:tcPr>
            <w:tcW w:w="9787" w:type="dxa"/>
            <w:gridSpan w:val="9"/>
          </w:tcPr>
          <w:p w14:paraId="30E38578" w14:textId="77777777" w:rsidR="00533B34" w:rsidRPr="003C44A5" w:rsidRDefault="00533B34" w:rsidP="00C27ED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3842A68" w14:textId="77777777" w:rsidR="00533B34" w:rsidRPr="003C44A5" w:rsidRDefault="00533B34" w:rsidP="00C27EDC">
            <w:pPr>
              <w:jc w:val="center"/>
              <w:rPr>
                <w:b/>
                <w:bCs/>
                <w:sz w:val="20"/>
                <w:szCs w:val="20"/>
              </w:rPr>
            </w:pPr>
            <w:r w:rsidRPr="003C44A5">
              <w:rPr>
                <w:b/>
                <w:bCs/>
                <w:sz w:val="20"/>
                <w:szCs w:val="20"/>
              </w:rPr>
              <w:t>Ukupno rezultat poslovanja =  - 335.907,36</w:t>
            </w:r>
          </w:p>
        </w:tc>
      </w:tr>
    </w:tbl>
    <w:p w14:paraId="240802E4" w14:textId="77777777" w:rsidR="00533B34" w:rsidRDefault="00533B34" w:rsidP="00533B34">
      <w:pPr>
        <w:rPr>
          <w:b/>
          <w:bCs/>
        </w:rPr>
      </w:pPr>
    </w:p>
    <w:p w14:paraId="626398FA" w14:textId="77777777" w:rsidR="00533B34" w:rsidRDefault="00533B34" w:rsidP="00533B34">
      <w:pPr>
        <w:jc w:val="center"/>
        <w:rPr>
          <w:b/>
          <w:bCs/>
        </w:rPr>
      </w:pPr>
    </w:p>
    <w:p w14:paraId="21F098D9" w14:textId="77777777" w:rsidR="00533B34" w:rsidRDefault="00533B34" w:rsidP="00533B34">
      <w:pPr>
        <w:jc w:val="center"/>
        <w:rPr>
          <w:b/>
          <w:bCs/>
        </w:rPr>
      </w:pPr>
    </w:p>
    <w:p w14:paraId="5F14F6F2" w14:textId="77777777" w:rsidR="00533B34" w:rsidRDefault="00533B34" w:rsidP="00533B34"/>
    <w:p w14:paraId="42529AB3" w14:textId="77777777" w:rsidR="00533B34" w:rsidRDefault="00533B34" w:rsidP="00533B34">
      <w:pPr>
        <w:jc w:val="center"/>
      </w:pPr>
    </w:p>
    <w:p w14:paraId="7605975F" w14:textId="77777777" w:rsidR="00533B34" w:rsidRDefault="00533B34" w:rsidP="00533B34">
      <w:pPr>
        <w:jc w:val="center"/>
      </w:pPr>
    </w:p>
    <w:p w14:paraId="4F8D0941" w14:textId="77777777" w:rsidR="00533B34" w:rsidRDefault="00533B34" w:rsidP="00533B34">
      <w:pPr>
        <w:jc w:val="center"/>
      </w:pPr>
    </w:p>
    <w:p w14:paraId="70A8D242" w14:textId="77777777" w:rsidR="00533B34" w:rsidRDefault="00533B34" w:rsidP="00533B34">
      <w:pPr>
        <w:jc w:val="center"/>
      </w:pPr>
    </w:p>
    <w:p w14:paraId="17973167" w14:textId="77777777" w:rsidR="00533B34" w:rsidRDefault="00533B34" w:rsidP="00533B34">
      <w:pPr>
        <w:jc w:val="center"/>
      </w:pPr>
    </w:p>
    <w:p w14:paraId="1E4F06F9" w14:textId="77777777" w:rsidR="00533B34" w:rsidRDefault="00533B34" w:rsidP="00533B34">
      <w:pPr>
        <w:jc w:val="center"/>
      </w:pPr>
    </w:p>
    <w:p w14:paraId="58CB4E08" w14:textId="77777777" w:rsidR="00533B34" w:rsidRDefault="00533B34" w:rsidP="00533B34">
      <w:pPr>
        <w:jc w:val="center"/>
      </w:pPr>
    </w:p>
    <w:p w14:paraId="0A7D5F01" w14:textId="77777777" w:rsidR="00533B34" w:rsidRDefault="00533B34" w:rsidP="00533B34">
      <w:pPr>
        <w:jc w:val="center"/>
      </w:pPr>
    </w:p>
    <w:p w14:paraId="06B25187" w14:textId="77777777" w:rsidR="00533B34" w:rsidRDefault="00533B34" w:rsidP="00533B34">
      <w:pPr>
        <w:jc w:val="center"/>
      </w:pPr>
    </w:p>
    <w:p w14:paraId="01EE694F" w14:textId="77777777" w:rsidR="00533B34" w:rsidRDefault="00533B34" w:rsidP="00533B34">
      <w:pPr>
        <w:jc w:val="center"/>
      </w:pPr>
    </w:p>
    <w:p w14:paraId="324AB732" w14:textId="77777777" w:rsidR="00533B34" w:rsidRDefault="00533B34" w:rsidP="00533B34">
      <w:pPr>
        <w:jc w:val="center"/>
      </w:pPr>
    </w:p>
    <w:p w14:paraId="7762B52E" w14:textId="77777777" w:rsidR="00533B34" w:rsidRPr="00840D73" w:rsidRDefault="00533B34" w:rsidP="00533B34">
      <w:pPr>
        <w:rPr>
          <w:sz w:val="16"/>
          <w:szCs w:val="16"/>
        </w:rPr>
      </w:pPr>
    </w:p>
    <w:p w14:paraId="20CDA983" w14:textId="77777777" w:rsidR="00533B34" w:rsidRPr="00840D73" w:rsidRDefault="00533B34" w:rsidP="00533B34">
      <w:pPr>
        <w:rPr>
          <w:sz w:val="16"/>
          <w:szCs w:val="16"/>
        </w:rPr>
      </w:pPr>
    </w:p>
    <w:p w14:paraId="0CECCD8D" w14:textId="77777777" w:rsidR="00533B34" w:rsidRPr="00840D73" w:rsidRDefault="00533B34" w:rsidP="00533B34">
      <w:pPr>
        <w:rPr>
          <w:sz w:val="16"/>
          <w:szCs w:val="16"/>
        </w:rPr>
      </w:pPr>
    </w:p>
    <w:p w14:paraId="73964E38" w14:textId="77777777" w:rsidR="00533B34" w:rsidRPr="00840D73" w:rsidRDefault="00533B34" w:rsidP="00533B34">
      <w:pPr>
        <w:rPr>
          <w:sz w:val="16"/>
          <w:szCs w:val="16"/>
        </w:rPr>
      </w:pPr>
    </w:p>
    <w:p w14:paraId="6843BCCB" w14:textId="77777777" w:rsidR="00533B34" w:rsidRDefault="00533B34" w:rsidP="00533B34"/>
    <w:p w14:paraId="09AE9ABB" w14:textId="77777777" w:rsidR="00533B34" w:rsidRDefault="00533B34" w:rsidP="00533B34"/>
    <w:p w14:paraId="0A72A964" w14:textId="77777777" w:rsidR="00533B34" w:rsidRDefault="00533B34" w:rsidP="00533B34"/>
    <w:p w14:paraId="6BD9104E" w14:textId="77777777" w:rsidR="00533B34" w:rsidRDefault="00533B34" w:rsidP="00533B34"/>
    <w:p w14:paraId="01537C46" w14:textId="77777777" w:rsidR="00533B34" w:rsidRDefault="00533B34" w:rsidP="00533B34"/>
    <w:p w14:paraId="2EF2AE0C" w14:textId="77777777" w:rsidR="00533B34" w:rsidRPr="00D45009" w:rsidRDefault="00533B34" w:rsidP="008E306A"/>
    <w:p w14:paraId="111A6CE6" w14:textId="77777777" w:rsidR="008E306A" w:rsidRDefault="008E306A" w:rsidP="008E306A"/>
    <w:p w14:paraId="599CDF5B" w14:textId="77777777" w:rsidR="008E306A" w:rsidRDefault="008E306A" w:rsidP="008E306A"/>
    <w:p w14:paraId="70BC63F2" w14:textId="77777777" w:rsidR="008E306A" w:rsidRDefault="008E306A" w:rsidP="008E306A"/>
    <w:p w14:paraId="42BC37E3" w14:textId="77777777" w:rsidR="008E306A" w:rsidRDefault="008E306A" w:rsidP="008E306A"/>
    <w:p w14:paraId="51E0093E" w14:textId="77777777" w:rsidR="008E306A" w:rsidRDefault="008E306A" w:rsidP="008E306A"/>
    <w:p w14:paraId="22D03D89" w14:textId="77777777" w:rsidR="008E306A" w:rsidRDefault="008E306A" w:rsidP="008E306A"/>
    <w:p w14:paraId="7DC39067" w14:textId="77777777" w:rsidR="008E306A" w:rsidRDefault="008E306A" w:rsidP="008E306A"/>
    <w:p w14:paraId="3E86D4A6" w14:textId="77777777" w:rsidR="008E306A" w:rsidRDefault="008E306A" w:rsidP="008E306A"/>
    <w:p w14:paraId="5D3120BA" w14:textId="77777777" w:rsidR="008E306A" w:rsidRDefault="008E306A" w:rsidP="008E306A"/>
    <w:p w14:paraId="2D903032" w14:textId="77777777" w:rsidR="00533B34" w:rsidRDefault="00533B34" w:rsidP="008E306A"/>
    <w:p w14:paraId="7C806A10" w14:textId="77777777" w:rsidR="00533B34" w:rsidRDefault="00533B34" w:rsidP="008E306A"/>
    <w:p w14:paraId="05CDFFEB" w14:textId="77777777" w:rsidR="008E306A" w:rsidRDefault="008E306A" w:rsidP="00B267FE">
      <w:pPr>
        <w:jc w:val="center"/>
        <w:rPr>
          <w:b/>
          <w:bCs/>
        </w:rPr>
      </w:pPr>
    </w:p>
    <w:p w14:paraId="7E5163FE" w14:textId="77777777" w:rsidR="008E306A" w:rsidRDefault="008E306A" w:rsidP="00B267FE">
      <w:pPr>
        <w:jc w:val="center"/>
        <w:rPr>
          <w:b/>
          <w:bCs/>
        </w:rPr>
      </w:pPr>
    </w:p>
    <w:p w14:paraId="2EBF6B09" w14:textId="77777777" w:rsidR="008E306A" w:rsidRDefault="008E306A" w:rsidP="00B267FE">
      <w:pPr>
        <w:jc w:val="center"/>
        <w:rPr>
          <w:b/>
          <w:bCs/>
        </w:rPr>
      </w:pPr>
    </w:p>
    <w:p w14:paraId="6515B95A" w14:textId="77777777" w:rsidR="008E306A" w:rsidRDefault="008E306A" w:rsidP="00B267FE">
      <w:pPr>
        <w:jc w:val="center"/>
        <w:rPr>
          <w:b/>
          <w:bCs/>
        </w:rPr>
      </w:pPr>
    </w:p>
    <w:p w14:paraId="4E419F90" w14:textId="77777777" w:rsidR="008E306A" w:rsidRDefault="008E306A" w:rsidP="00B267FE">
      <w:pPr>
        <w:jc w:val="center"/>
        <w:rPr>
          <w:b/>
          <w:bCs/>
        </w:rPr>
      </w:pPr>
    </w:p>
    <w:p w14:paraId="1B3B4F87" w14:textId="77777777" w:rsidR="008E306A" w:rsidRDefault="008E306A" w:rsidP="00B267FE">
      <w:pPr>
        <w:jc w:val="center"/>
        <w:rPr>
          <w:b/>
          <w:bCs/>
        </w:rPr>
      </w:pPr>
    </w:p>
    <w:p w14:paraId="7737E700" w14:textId="77777777" w:rsidR="008E306A" w:rsidRDefault="008E306A" w:rsidP="00B267FE">
      <w:pPr>
        <w:jc w:val="center"/>
        <w:rPr>
          <w:b/>
          <w:bCs/>
        </w:rPr>
      </w:pPr>
    </w:p>
    <w:p w14:paraId="14AA8DBF" w14:textId="77777777" w:rsidR="008E306A" w:rsidRDefault="008E306A" w:rsidP="00B267FE">
      <w:pPr>
        <w:jc w:val="center"/>
        <w:rPr>
          <w:b/>
          <w:bCs/>
        </w:rPr>
      </w:pPr>
    </w:p>
    <w:p w14:paraId="7392011E" w14:textId="77777777" w:rsidR="008E306A" w:rsidRDefault="008E306A" w:rsidP="00B267FE">
      <w:pPr>
        <w:jc w:val="center"/>
        <w:rPr>
          <w:b/>
          <w:bCs/>
        </w:rPr>
      </w:pPr>
    </w:p>
    <w:p w14:paraId="4DC0048F" w14:textId="77777777" w:rsidR="008E306A" w:rsidRDefault="008E306A" w:rsidP="00B267FE">
      <w:pPr>
        <w:jc w:val="center"/>
        <w:rPr>
          <w:b/>
          <w:bCs/>
        </w:rPr>
      </w:pPr>
    </w:p>
    <w:p w14:paraId="57366DAF" w14:textId="77777777" w:rsidR="008E306A" w:rsidRDefault="008E306A" w:rsidP="00B267FE">
      <w:pPr>
        <w:jc w:val="center"/>
        <w:rPr>
          <w:b/>
          <w:bCs/>
        </w:rPr>
      </w:pPr>
    </w:p>
    <w:p w14:paraId="42353A95" w14:textId="77777777" w:rsidR="008E306A" w:rsidRDefault="008E306A" w:rsidP="00B267FE">
      <w:pPr>
        <w:jc w:val="center"/>
        <w:rPr>
          <w:b/>
          <w:bCs/>
        </w:rPr>
      </w:pPr>
    </w:p>
    <w:p w14:paraId="4968B7CF" w14:textId="77777777" w:rsidR="001A6C7A" w:rsidRDefault="001A6C7A" w:rsidP="00B267FE">
      <w:pPr>
        <w:jc w:val="center"/>
        <w:rPr>
          <w:b/>
          <w:bCs/>
        </w:rPr>
      </w:pPr>
    </w:p>
    <w:p w14:paraId="64677E5D" w14:textId="77777777" w:rsidR="001A6C7A" w:rsidRDefault="001A6C7A" w:rsidP="00D474DE">
      <w:pPr>
        <w:rPr>
          <w:b/>
          <w:bCs/>
        </w:rPr>
      </w:pPr>
    </w:p>
    <w:p w14:paraId="326FE013" w14:textId="77777777" w:rsidR="001A6C7A" w:rsidRDefault="001A6C7A" w:rsidP="00B267FE">
      <w:pPr>
        <w:jc w:val="center"/>
        <w:rPr>
          <w:b/>
          <w:bCs/>
        </w:rPr>
      </w:pPr>
    </w:p>
    <w:sectPr w:rsidR="001A6C7A" w:rsidSect="00AF717A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65555C"/>
    <w:multiLevelType w:val="hybridMultilevel"/>
    <w:tmpl w:val="D534A826"/>
    <w:lvl w:ilvl="0" w:tplc="041A000B">
      <w:start w:val="1"/>
      <w:numFmt w:val="bullet"/>
      <w:lvlText w:val=""/>
      <w:lvlJc w:val="left"/>
      <w:pPr>
        <w:ind w:left="148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" w15:restartNumberingAfterBreak="0">
    <w:nsid w:val="58BF6DC2"/>
    <w:multiLevelType w:val="hybridMultilevel"/>
    <w:tmpl w:val="4E92BDC2"/>
    <w:lvl w:ilvl="0" w:tplc="EF44A9E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3912868">
    <w:abstractNumId w:val="0"/>
  </w:num>
  <w:num w:numId="2" w16cid:durableId="17056400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3781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3C4"/>
    <w:rsid w:val="00043B0B"/>
    <w:rsid w:val="000A20C7"/>
    <w:rsid w:val="000D0432"/>
    <w:rsid w:val="001850FA"/>
    <w:rsid w:val="001A6C7A"/>
    <w:rsid w:val="001D5D6F"/>
    <w:rsid w:val="001F50A2"/>
    <w:rsid w:val="002A4912"/>
    <w:rsid w:val="002E0EB4"/>
    <w:rsid w:val="003A0E36"/>
    <w:rsid w:val="003C44A5"/>
    <w:rsid w:val="0042469D"/>
    <w:rsid w:val="00437BB3"/>
    <w:rsid w:val="004B0B64"/>
    <w:rsid w:val="004F5923"/>
    <w:rsid w:val="0050750D"/>
    <w:rsid w:val="00531D63"/>
    <w:rsid w:val="00533B34"/>
    <w:rsid w:val="0057666D"/>
    <w:rsid w:val="005D07CA"/>
    <w:rsid w:val="006059B8"/>
    <w:rsid w:val="006455C9"/>
    <w:rsid w:val="006F0D31"/>
    <w:rsid w:val="0070245C"/>
    <w:rsid w:val="00721D77"/>
    <w:rsid w:val="007553D2"/>
    <w:rsid w:val="007650A7"/>
    <w:rsid w:val="00785E65"/>
    <w:rsid w:val="007A3725"/>
    <w:rsid w:val="00816A90"/>
    <w:rsid w:val="00824D10"/>
    <w:rsid w:val="00840D73"/>
    <w:rsid w:val="008465FC"/>
    <w:rsid w:val="008A7111"/>
    <w:rsid w:val="008E306A"/>
    <w:rsid w:val="009670F0"/>
    <w:rsid w:val="009A2411"/>
    <w:rsid w:val="009D2855"/>
    <w:rsid w:val="009D43C4"/>
    <w:rsid w:val="00A17216"/>
    <w:rsid w:val="00A82578"/>
    <w:rsid w:val="00AB2F86"/>
    <w:rsid w:val="00AC3383"/>
    <w:rsid w:val="00AF4BF3"/>
    <w:rsid w:val="00AF717A"/>
    <w:rsid w:val="00B267FE"/>
    <w:rsid w:val="00B72C84"/>
    <w:rsid w:val="00B77EDA"/>
    <w:rsid w:val="00B81BC8"/>
    <w:rsid w:val="00B85334"/>
    <w:rsid w:val="00BA6E0B"/>
    <w:rsid w:val="00C30FF4"/>
    <w:rsid w:val="00C50669"/>
    <w:rsid w:val="00C717BB"/>
    <w:rsid w:val="00C7594A"/>
    <w:rsid w:val="00CA13C8"/>
    <w:rsid w:val="00CC796F"/>
    <w:rsid w:val="00D04F75"/>
    <w:rsid w:val="00D474DE"/>
    <w:rsid w:val="00D573D0"/>
    <w:rsid w:val="00D71EC4"/>
    <w:rsid w:val="00D86A1F"/>
    <w:rsid w:val="00DD1328"/>
    <w:rsid w:val="00E129CC"/>
    <w:rsid w:val="00E8054D"/>
    <w:rsid w:val="00ED0937"/>
    <w:rsid w:val="00FF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8B73E"/>
  <w15:chartTrackingRefBased/>
  <w15:docId w15:val="{03546EA8-D739-490D-AE06-73D317EEA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17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9D4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D4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D43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D4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D43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D43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D43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D43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D43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D43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D43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D43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D43C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D43C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D43C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D43C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D43C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D43C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D43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D4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D4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D4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D4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D43C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D43C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D43C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D43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D43C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D43C4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rsid w:val="00AF717A"/>
    <w:rPr>
      <w:color w:val="000080"/>
      <w:u w:val="single"/>
    </w:rPr>
  </w:style>
  <w:style w:type="table" w:styleId="Reetkatablice">
    <w:name w:val="Table Grid"/>
    <w:basedOn w:val="Obinatablica"/>
    <w:uiPriority w:val="39"/>
    <w:rsid w:val="004B0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Financije</dc:creator>
  <cp:keywords/>
  <dc:description/>
  <cp:lastModifiedBy>Financije</cp:lastModifiedBy>
  <cp:revision>43</cp:revision>
  <cp:lastPrinted>2026-04-28T06:29:00Z</cp:lastPrinted>
  <dcterms:created xsi:type="dcterms:W3CDTF">2025-02-25T07:28:00Z</dcterms:created>
  <dcterms:modified xsi:type="dcterms:W3CDTF">2026-04-28T06:50:00Z</dcterms:modified>
</cp:coreProperties>
</file>