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B6" w:rsidRDefault="003571B6" w:rsidP="00264C6B">
      <w:pPr>
        <w:tabs>
          <w:tab w:val="center" w:pos="4154"/>
          <w:tab w:val="right" w:pos="8309"/>
        </w:tabs>
        <w:autoSpaceDE w:val="0"/>
        <w:autoSpaceDN w:val="0"/>
        <w:adjustRightInd w:val="0"/>
        <w:rPr>
          <w:rFonts w:ascii="Times New Roman" w:hAnsi="Times New Roman"/>
          <w:sz w:val="24"/>
          <w:szCs w:val="24"/>
        </w:rPr>
      </w:pPr>
    </w:p>
    <w:p w:rsidR="003571B6" w:rsidRDefault="003571B6" w:rsidP="00264C6B">
      <w:pPr>
        <w:tabs>
          <w:tab w:val="center" w:pos="4154"/>
          <w:tab w:val="right" w:pos="8309"/>
        </w:tabs>
        <w:autoSpaceDE w:val="0"/>
        <w:autoSpaceDN w:val="0"/>
        <w:adjustRightInd w:val="0"/>
        <w:rPr>
          <w:rFonts w:ascii="Times New Roman" w:hAnsi="Times New Roman"/>
          <w:sz w:val="24"/>
          <w:szCs w:val="24"/>
        </w:rPr>
      </w:pPr>
    </w:p>
    <w:p w:rsidR="005777CD" w:rsidRDefault="005C69F0" w:rsidP="00264C6B">
      <w:pPr>
        <w:tabs>
          <w:tab w:val="center" w:pos="4154"/>
          <w:tab w:val="right" w:pos="8309"/>
        </w:tabs>
        <w:autoSpaceDE w:val="0"/>
        <w:autoSpaceDN w:val="0"/>
        <w:adjustRightInd w:val="0"/>
        <w:rPr>
          <w:rFonts w:ascii="Times New Roman" w:hAnsi="Times New Roman"/>
          <w:sz w:val="24"/>
          <w:szCs w:val="24"/>
        </w:rPr>
      </w:pPr>
      <w:r>
        <w:rPr>
          <w:rFonts w:ascii="Times New Roman" w:hAnsi="Times New Roman"/>
          <w:sz w:val="24"/>
          <w:szCs w:val="24"/>
        </w:rPr>
        <w:t xml:space="preserve">                          </w:t>
      </w:r>
    </w:p>
    <w:p w:rsidR="00264C6B" w:rsidRPr="005777CD" w:rsidRDefault="00264C6B" w:rsidP="00264C6B">
      <w:pPr>
        <w:tabs>
          <w:tab w:val="center" w:pos="4154"/>
          <w:tab w:val="right" w:pos="8309"/>
        </w:tabs>
        <w:autoSpaceDE w:val="0"/>
        <w:autoSpaceDN w:val="0"/>
        <w:adjustRightInd w:val="0"/>
        <w:rPr>
          <w:rFonts w:ascii="Times New Roman" w:hAnsi="Times New Roman"/>
          <w:sz w:val="24"/>
          <w:szCs w:val="24"/>
        </w:rPr>
      </w:pPr>
      <w:r w:rsidRPr="005777CD">
        <w:rPr>
          <w:rFonts w:ascii="Times New Roman" w:hAnsi="Times New Roman"/>
          <w:sz w:val="24"/>
          <w:szCs w:val="24"/>
        </w:rPr>
        <w:t xml:space="preserve">              </w:t>
      </w:r>
      <w:r w:rsidR="003F41CD" w:rsidRPr="005777CD">
        <w:rPr>
          <w:rFonts w:ascii="Times New Roman" w:hAnsi="Times New Roman"/>
          <w:sz w:val="24"/>
          <w:szCs w:val="24"/>
        </w:rPr>
        <w:t xml:space="preserve">     </w:t>
      </w:r>
      <w:r w:rsidRPr="005777CD">
        <w:rPr>
          <w:rFonts w:ascii="Times New Roman" w:hAnsi="Times New Roman"/>
          <w:sz w:val="24"/>
          <w:szCs w:val="24"/>
        </w:rPr>
        <w:t xml:space="preserve">    </w:t>
      </w:r>
      <w:r w:rsidRPr="005777CD">
        <w:rPr>
          <w:rFonts w:ascii="Times New Roman" w:hAnsi="Times New Roman"/>
          <w:sz w:val="24"/>
          <w:szCs w:val="24"/>
          <w:lang w:eastAsia="hr-HR"/>
        </w:rPr>
        <w:object w:dxaOrig="180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1.35pt;mso-position-horizontal:absolute" o:ole="">
            <v:imagedata r:id="rId6" o:title="" blacklevel="7864f"/>
          </v:shape>
          <o:OLEObject Type="Embed" ProgID="PBrush" ShapeID="_x0000_i1025" DrawAspect="Content" ObjectID="_1604917833" r:id="rId7"/>
        </w:object>
      </w:r>
      <w:r w:rsidRPr="005777CD">
        <w:rPr>
          <w:rFonts w:ascii="Times New Roman" w:hAnsi="Times New Roman"/>
          <w:sz w:val="24"/>
          <w:szCs w:val="24"/>
        </w:rPr>
        <w:t xml:space="preserve">      </w:t>
      </w:r>
    </w:p>
    <w:p w:rsidR="00264C6B" w:rsidRPr="005777CD" w:rsidRDefault="00264C6B" w:rsidP="00264C6B">
      <w:pPr>
        <w:tabs>
          <w:tab w:val="center" w:pos="4154"/>
          <w:tab w:val="right" w:pos="8309"/>
        </w:tabs>
        <w:autoSpaceDE w:val="0"/>
        <w:autoSpaceDN w:val="0"/>
        <w:adjustRightInd w:val="0"/>
        <w:rPr>
          <w:rFonts w:ascii="Times New Roman" w:hAnsi="Times New Roman"/>
          <w:b/>
          <w:sz w:val="24"/>
          <w:szCs w:val="24"/>
        </w:rPr>
      </w:pPr>
      <w:r w:rsidRPr="005777CD">
        <w:rPr>
          <w:rFonts w:ascii="Times New Roman" w:hAnsi="Times New Roman"/>
          <w:b/>
          <w:sz w:val="24"/>
          <w:szCs w:val="24"/>
        </w:rPr>
        <w:t xml:space="preserve">           REPUBLIKA HRVATSKA</w:t>
      </w:r>
    </w:p>
    <w:p w:rsidR="00264C6B" w:rsidRPr="005777CD" w:rsidRDefault="00264C6B" w:rsidP="00264C6B">
      <w:pPr>
        <w:rPr>
          <w:rFonts w:ascii="Times New Roman" w:hAnsi="Times New Roman"/>
          <w:b/>
          <w:sz w:val="24"/>
          <w:szCs w:val="24"/>
        </w:rPr>
      </w:pPr>
      <w:r w:rsidRPr="005777CD">
        <w:rPr>
          <w:rFonts w:ascii="Times New Roman" w:hAnsi="Times New Roman"/>
          <w:b/>
          <w:sz w:val="24"/>
          <w:szCs w:val="24"/>
        </w:rPr>
        <w:t>KRAPINSKO ZAGORSKA ŽUPANIJA</w:t>
      </w:r>
    </w:p>
    <w:p w:rsidR="00264C6B" w:rsidRPr="005777CD" w:rsidRDefault="00264C6B" w:rsidP="00264C6B">
      <w:pPr>
        <w:rPr>
          <w:rFonts w:ascii="Times New Roman" w:hAnsi="Times New Roman"/>
          <w:b/>
          <w:sz w:val="24"/>
          <w:szCs w:val="24"/>
        </w:rPr>
      </w:pPr>
      <w:r w:rsidRPr="005777CD">
        <w:rPr>
          <w:rFonts w:ascii="Times New Roman" w:hAnsi="Times New Roman"/>
          <w:b/>
          <w:sz w:val="24"/>
          <w:szCs w:val="24"/>
        </w:rPr>
        <w:tab/>
        <w:t xml:space="preserve">     OPĆINA MAČE               </w:t>
      </w:r>
    </w:p>
    <w:p w:rsidR="00264C6B" w:rsidRPr="005777CD" w:rsidRDefault="00264C6B" w:rsidP="00264C6B">
      <w:pPr>
        <w:rPr>
          <w:rFonts w:ascii="Times New Roman" w:hAnsi="Times New Roman"/>
          <w:b/>
          <w:sz w:val="24"/>
          <w:szCs w:val="24"/>
        </w:rPr>
      </w:pPr>
      <w:r w:rsidRPr="005777CD">
        <w:rPr>
          <w:rFonts w:ascii="Times New Roman" w:hAnsi="Times New Roman"/>
          <w:b/>
          <w:sz w:val="24"/>
          <w:szCs w:val="24"/>
        </w:rPr>
        <w:t xml:space="preserve">                   Općinsko vijeće</w:t>
      </w:r>
      <w:r w:rsidR="00C55989" w:rsidRPr="005777CD">
        <w:rPr>
          <w:rFonts w:ascii="Times New Roman" w:hAnsi="Times New Roman"/>
          <w:b/>
          <w:sz w:val="24"/>
          <w:szCs w:val="24"/>
        </w:rPr>
        <w:tab/>
      </w:r>
      <w:r w:rsidR="00C55989" w:rsidRPr="005777CD">
        <w:rPr>
          <w:rFonts w:ascii="Times New Roman" w:hAnsi="Times New Roman"/>
          <w:b/>
          <w:sz w:val="24"/>
          <w:szCs w:val="24"/>
        </w:rPr>
        <w:tab/>
      </w:r>
      <w:r w:rsidR="00C55989" w:rsidRPr="005777CD">
        <w:rPr>
          <w:rFonts w:ascii="Times New Roman" w:hAnsi="Times New Roman"/>
          <w:b/>
          <w:sz w:val="24"/>
          <w:szCs w:val="24"/>
        </w:rPr>
        <w:tab/>
      </w:r>
      <w:r w:rsidR="00C55989" w:rsidRPr="005777CD">
        <w:rPr>
          <w:rFonts w:ascii="Times New Roman" w:hAnsi="Times New Roman"/>
          <w:b/>
          <w:sz w:val="24"/>
          <w:szCs w:val="24"/>
        </w:rPr>
        <w:tab/>
      </w:r>
      <w:r w:rsidR="00C55989" w:rsidRPr="005777CD">
        <w:rPr>
          <w:rFonts w:ascii="Times New Roman" w:hAnsi="Times New Roman"/>
          <w:b/>
          <w:sz w:val="24"/>
          <w:szCs w:val="24"/>
        </w:rPr>
        <w:tab/>
      </w:r>
      <w:r w:rsidR="00C55989" w:rsidRPr="005777CD">
        <w:rPr>
          <w:rFonts w:ascii="Times New Roman" w:hAnsi="Times New Roman"/>
          <w:b/>
          <w:sz w:val="24"/>
          <w:szCs w:val="24"/>
        </w:rPr>
        <w:tab/>
      </w:r>
      <w:r w:rsidR="00C55989" w:rsidRPr="005777CD">
        <w:rPr>
          <w:rFonts w:ascii="Times New Roman" w:hAnsi="Times New Roman"/>
          <w:b/>
          <w:sz w:val="24"/>
          <w:szCs w:val="24"/>
        </w:rPr>
        <w:tab/>
        <w:t xml:space="preserve"> </w:t>
      </w:r>
    </w:p>
    <w:p w:rsidR="00264C6B" w:rsidRPr="005777CD" w:rsidRDefault="00264C6B" w:rsidP="00264C6B">
      <w:pPr>
        <w:rPr>
          <w:rFonts w:ascii="Times New Roman" w:hAnsi="Times New Roman"/>
          <w:sz w:val="24"/>
          <w:szCs w:val="24"/>
        </w:rPr>
      </w:pPr>
    </w:p>
    <w:p w:rsidR="00264C6B" w:rsidRPr="005777CD" w:rsidRDefault="00D14704" w:rsidP="00264C6B">
      <w:pPr>
        <w:rPr>
          <w:rFonts w:ascii="Times New Roman" w:hAnsi="Times New Roman"/>
          <w:sz w:val="24"/>
          <w:szCs w:val="24"/>
        </w:rPr>
      </w:pPr>
      <w:r>
        <w:rPr>
          <w:rFonts w:ascii="Times New Roman" w:hAnsi="Times New Roman"/>
          <w:sz w:val="24"/>
          <w:szCs w:val="24"/>
        </w:rPr>
        <w:t xml:space="preserve">KLASA: </w:t>
      </w:r>
      <w:r w:rsidR="007C0133">
        <w:rPr>
          <w:rFonts w:ascii="Times New Roman" w:hAnsi="Times New Roman"/>
          <w:sz w:val="24"/>
          <w:szCs w:val="24"/>
        </w:rPr>
        <w:t>340-01</w:t>
      </w:r>
      <w:r>
        <w:rPr>
          <w:rFonts w:ascii="Times New Roman" w:hAnsi="Times New Roman"/>
          <w:sz w:val="24"/>
          <w:szCs w:val="24"/>
        </w:rPr>
        <w:t>/18-01/13</w:t>
      </w:r>
    </w:p>
    <w:p w:rsidR="00264C6B" w:rsidRPr="005777CD" w:rsidRDefault="00041456" w:rsidP="00264C6B">
      <w:pPr>
        <w:rPr>
          <w:rFonts w:ascii="Times New Roman" w:hAnsi="Times New Roman"/>
          <w:sz w:val="24"/>
          <w:szCs w:val="24"/>
        </w:rPr>
      </w:pPr>
      <w:r w:rsidRPr="005777CD">
        <w:rPr>
          <w:rFonts w:ascii="Times New Roman" w:hAnsi="Times New Roman"/>
          <w:sz w:val="24"/>
          <w:szCs w:val="24"/>
        </w:rPr>
        <w:t>URBROJ: 2211/06-18-</w:t>
      </w:r>
      <w:r w:rsidR="00F01B59">
        <w:rPr>
          <w:rFonts w:ascii="Times New Roman" w:hAnsi="Times New Roman"/>
          <w:sz w:val="24"/>
          <w:szCs w:val="24"/>
        </w:rPr>
        <w:t>11</w:t>
      </w:r>
    </w:p>
    <w:p w:rsidR="00264C6B" w:rsidRPr="005777CD" w:rsidRDefault="00264C6B" w:rsidP="00264C6B">
      <w:pPr>
        <w:rPr>
          <w:rFonts w:ascii="Times New Roman" w:hAnsi="Times New Roman"/>
          <w:sz w:val="24"/>
          <w:szCs w:val="24"/>
        </w:rPr>
      </w:pPr>
      <w:r w:rsidRPr="005777CD">
        <w:rPr>
          <w:rFonts w:ascii="Times New Roman" w:hAnsi="Times New Roman"/>
          <w:sz w:val="24"/>
          <w:szCs w:val="24"/>
        </w:rPr>
        <w:t>Mače,</w:t>
      </w:r>
      <w:r w:rsidR="00F01B59">
        <w:rPr>
          <w:rFonts w:ascii="Times New Roman" w:hAnsi="Times New Roman"/>
          <w:sz w:val="24"/>
          <w:szCs w:val="24"/>
        </w:rPr>
        <w:t xml:space="preserve"> 30.11</w:t>
      </w:r>
      <w:r w:rsidR="00041456" w:rsidRPr="005777CD">
        <w:rPr>
          <w:rFonts w:ascii="Times New Roman" w:hAnsi="Times New Roman"/>
          <w:sz w:val="24"/>
          <w:szCs w:val="24"/>
        </w:rPr>
        <w:t>.2018</w:t>
      </w:r>
      <w:r w:rsidRPr="005777CD">
        <w:rPr>
          <w:rFonts w:ascii="Times New Roman" w:hAnsi="Times New Roman"/>
          <w:sz w:val="24"/>
          <w:szCs w:val="24"/>
        </w:rPr>
        <w:t xml:space="preserve">. </w:t>
      </w:r>
    </w:p>
    <w:p w:rsidR="005777CD" w:rsidRPr="005777CD" w:rsidRDefault="005777CD" w:rsidP="00264C6B">
      <w:pPr>
        <w:rPr>
          <w:rFonts w:ascii="Times New Roman" w:hAnsi="Times New Roman"/>
          <w:sz w:val="24"/>
          <w:szCs w:val="24"/>
        </w:rPr>
      </w:pPr>
    </w:p>
    <w:p w:rsidR="005777CD" w:rsidRPr="005777CD" w:rsidRDefault="005777CD" w:rsidP="005777CD">
      <w:pPr>
        <w:ind w:firstLine="720"/>
        <w:jc w:val="both"/>
        <w:rPr>
          <w:rFonts w:ascii="Times New Roman" w:hAnsi="Times New Roman"/>
          <w:sz w:val="24"/>
          <w:szCs w:val="24"/>
        </w:rPr>
      </w:pPr>
      <w:r>
        <w:rPr>
          <w:rFonts w:ascii="Times New Roman" w:hAnsi="Times New Roman"/>
          <w:sz w:val="24"/>
          <w:szCs w:val="24"/>
        </w:rPr>
        <w:t>Na temelju članka 10</w:t>
      </w:r>
      <w:r w:rsidRPr="005777CD">
        <w:rPr>
          <w:rFonts w:ascii="Times New Roman" w:hAnsi="Times New Roman"/>
          <w:sz w:val="24"/>
          <w:szCs w:val="24"/>
        </w:rPr>
        <w:t>. Odluke o komunalnim djelatnostima koje se mogu obavljati na temelju pisanog ugovora o povjeravanju komunalnih poslova na području Općine Mače (''Službeni glasnik Krapinsko-zagorske županije'' br. 46/18)</w:t>
      </w:r>
      <w:r w:rsidR="008C39ED">
        <w:rPr>
          <w:rFonts w:ascii="Times New Roman" w:hAnsi="Times New Roman"/>
          <w:sz w:val="24"/>
          <w:szCs w:val="24"/>
        </w:rPr>
        <w:t xml:space="preserve"> i članka 34. Statuta Općine Mače („Službeni glasnik Krapinsko-zagorske županije“ broj 05/13 i 8/18) </w:t>
      </w:r>
      <w:r w:rsidRPr="005777CD">
        <w:rPr>
          <w:rFonts w:ascii="Times New Roman" w:hAnsi="Times New Roman"/>
          <w:sz w:val="24"/>
          <w:szCs w:val="24"/>
        </w:rPr>
        <w:t xml:space="preserve"> Općinsko vijeće Općine Mače na svojoj </w:t>
      </w:r>
      <w:r w:rsidR="00F01B59" w:rsidRPr="00F01B59">
        <w:rPr>
          <w:rFonts w:ascii="Times New Roman" w:hAnsi="Times New Roman"/>
          <w:sz w:val="24"/>
          <w:szCs w:val="24"/>
        </w:rPr>
        <w:t>10.</w:t>
      </w:r>
      <w:r w:rsidR="00F01B59">
        <w:rPr>
          <w:rFonts w:ascii="Times New Roman" w:hAnsi="Times New Roman"/>
          <w:b/>
          <w:sz w:val="24"/>
          <w:szCs w:val="24"/>
        </w:rPr>
        <w:t xml:space="preserve"> </w:t>
      </w:r>
      <w:r w:rsidRPr="005777CD">
        <w:rPr>
          <w:rFonts w:ascii="Times New Roman" w:hAnsi="Times New Roman"/>
          <w:sz w:val="24"/>
          <w:szCs w:val="24"/>
        </w:rPr>
        <w:t xml:space="preserve">sjednici održanoj dana </w:t>
      </w:r>
      <w:r w:rsidR="00F01B59">
        <w:rPr>
          <w:rFonts w:ascii="Times New Roman" w:hAnsi="Times New Roman"/>
          <w:sz w:val="24"/>
          <w:szCs w:val="24"/>
        </w:rPr>
        <w:t>30.11</w:t>
      </w:r>
      <w:r w:rsidRPr="00F01B59">
        <w:rPr>
          <w:rFonts w:ascii="Times New Roman" w:hAnsi="Times New Roman"/>
          <w:sz w:val="24"/>
          <w:szCs w:val="24"/>
        </w:rPr>
        <w:t>.2018</w:t>
      </w:r>
      <w:r w:rsidRPr="005777CD">
        <w:rPr>
          <w:rFonts w:ascii="Times New Roman" w:hAnsi="Times New Roman"/>
          <w:b/>
          <w:sz w:val="24"/>
          <w:szCs w:val="24"/>
        </w:rPr>
        <w:t xml:space="preserve">. </w:t>
      </w:r>
      <w:r w:rsidRPr="005777CD">
        <w:rPr>
          <w:rFonts w:ascii="Times New Roman" w:hAnsi="Times New Roman"/>
          <w:sz w:val="24"/>
          <w:szCs w:val="24"/>
        </w:rPr>
        <w:t>godine donijelo je sljedeću</w:t>
      </w:r>
    </w:p>
    <w:p w:rsidR="005777CD" w:rsidRPr="005777CD" w:rsidRDefault="005777CD" w:rsidP="007F56EA">
      <w:pPr>
        <w:jc w:val="both"/>
        <w:rPr>
          <w:rFonts w:ascii="Times New Roman" w:hAnsi="Times New Roman"/>
          <w:sz w:val="24"/>
          <w:szCs w:val="24"/>
        </w:rPr>
      </w:pPr>
    </w:p>
    <w:p w:rsidR="004F5B96" w:rsidRPr="00BC1455" w:rsidRDefault="004F5B96" w:rsidP="005777CD">
      <w:pPr>
        <w:jc w:val="both"/>
        <w:rPr>
          <w:rFonts w:ascii="Times New Roman" w:hAnsi="Times New Roman"/>
          <w:sz w:val="24"/>
          <w:szCs w:val="24"/>
        </w:rPr>
      </w:pPr>
    </w:p>
    <w:p w:rsidR="00BC1455" w:rsidRPr="00BC1455" w:rsidRDefault="00BC1455" w:rsidP="00BC1455">
      <w:pPr>
        <w:jc w:val="center"/>
        <w:rPr>
          <w:rFonts w:ascii="Times New Roman" w:hAnsi="Times New Roman"/>
          <w:b/>
          <w:sz w:val="24"/>
          <w:szCs w:val="24"/>
        </w:rPr>
      </w:pPr>
      <w:r>
        <w:rPr>
          <w:rFonts w:ascii="Times New Roman" w:hAnsi="Times New Roman"/>
          <w:b/>
          <w:sz w:val="24"/>
          <w:szCs w:val="24"/>
        </w:rPr>
        <w:t>O D L U K U</w:t>
      </w: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o odabiru ponuda za isporuku</w:t>
      </w: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kamenog materijala za potrebe Općine Mače</w:t>
      </w:r>
    </w:p>
    <w:p w:rsidR="00BC1455" w:rsidRPr="00BC1455" w:rsidRDefault="00BC1455" w:rsidP="00BC1455">
      <w:pPr>
        <w:rPr>
          <w:rFonts w:ascii="Times New Roman" w:hAnsi="Times New Roman"/>
          <w:b/>
          <w:sz w:val="24"/>
          <w:szCs w:val="24"/>
        </w:rPr>
      </w:pPr>
    </w:p>
    <w:p w:rsidR="00BC1455" w:rsidRPr="00BC1455" w:rsidRDefault="00BC1455" w:rsidP="00BC1455">
      <w:pPr>
        <w:rPr>
          <w:rFonts w:ascii="Times New Roman" w:hAnsi="Times New Roman"/>
          <w:b/>
          <w:sz w:val="24"/>
          <w:szCs w:val="24"/>
        </w:rPr>
      </w:pP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I.</w:t>
      </w:r>
    </w:p>
    <w:p w:rsidR="00BC1455" w:rsidRPr="00BC1455" w:rsidRDefault="00BC1455" w:rsidP="00BC1455">
      <w:pPr>
        <w:ind w:firstLine="708"/>
        <w:jc w:val="both"/>
        <w:rPr>
          <w:rFonts w:ascii="Times New Roman" w:hAnsi="Times New Roman"/>
          <w:bCs/>
          <w:sz w:val="24"/>
          <w:szCs w:val="24"/>
        </w:rPr>
      </w:pPr>
      <w:r w:rsidRPr="00BC1455">
        <w:rPr>
          <w:rFonts w:ascii="Times New Roman" w:hAnsi="Times New Roman"/>
          <w:bCs/>
          <w:sz w:val="24"/>
          <w:szCs w:val="24"/>
        </w:rPr>
        <w:t>Odlukom  o odabiru ponuda za isporuku kamenog materijala za potrebe Općine Mače Općinsko vijeće Općine Mače na temelju rezultata po provedenom postupku prikupljanja ponuda za isporuku kamenog materijala za potrebe Općine Mače (KLASA: 340-01/18-01/13, URBROJ: 2211/06-18-02, od 07.11. 2018. godine) prihvaća ponudu  tvrtke „</w:t>
      </w:r>
      <w:proofErr w:type="spellStart"/>
      <w:r w:rsidRPr="00BC1455">
        <w:rPr>
          <w:rFonts w:ascii="Times New Roman" w:hAnsi="Times New Roman"/>
          <w:bCs/>
          <w:sz w:val="24"/>
          <w:szCs w:val="24"/>
        </w:rPr>
        <w:t>Golubovečki</w:t>
      </w:r>
      <w:proofErr w:type="spellEnd"/>
      <w:r w:rsidRPr="00BC1455">
        <w:rPr>
          <w:rFonts w:ascii="Times New Roman" w:hAnsi="Times New Roman"/>
          <w:bCs/>
          <w:sz w:val="24"/>
          <w:szCs w:val="24"/>
        </w:rPr>
        <w:t xml:space="preserve"> kamenolomi“ d.o.o. Novi </w:t>
      </w:r>
      <w:proofErr w:type="spellStart"/>
      <w:r w:rsidRPr="00BC1455">
        <w:rPr>
          <w:rFonts w:ascii="Times New Roman" w:hAnsi="Times New Roman"/>
          <w:bCs/>
          <w:sz w:val="24"/>
          <w:szCs w:val="24"/>
        </w:rPr>
        <w:t>Golubovec</w:t>
      </w:r>
      <w:proofErr w:type="spellEnd"/>
      <w:r w:rsidRPr="00BC1455">
        <w:rPr>
          <w:rFonts w:ascii="Times New Roman" w:hAnsi="Times New Roman"/>
          <w:bCs/>
          <w:sz w:val="24"/>
          <w:szCs w:val="24"/>
        </w:rPr>
        <w:t xml:space="preserve"> 26,  49255 Novi </w:t>
      </w:r>
      <w:proofErr w:type="spellStart"/>
      <w:r w:rsidRPr="00BC1455">
        <w:rPr>
          <w:rFonts w:ascii="Times New Roman" w:hAnsi="Times New Roman"/>
          <w:bCs/>
          <w:sz w:val="24"/>
          <w:szCs w:val="24"/>
        </w:rPr>
        <w:t>Golubovec</w:t>
      </w:r>
      <w:proofErr w:type="spellEnd"/>
      <w:r w:rsidRPr="00BC1455">
        <w:rPr>
          <w:rFonts w:ascii="Times New Roman" w:hAnsi="Times New Roman"/>
          <w:bCs/>
          <w:sz w:val="24"/>
          <w:szCs w:val="24"/>
        </w:rPr>
        <w:t xml:space="preserve">,  po  stavkama iz ponudbenog troškovnika pod sljedećim rednim brojevima: 1, 2, 3, 5, 7, 8, 9, 10 i 11, te ponudu tvrtke „Holcim Hrvatska d.o.o. – Kamenolom u </w:t>
      </w:r>
      <w:proofErr w:type="spellStart"/>
      <w:r w:rsidRPr="00BC1455">
        <w:rPr>
          <w:rFonts w:ascii="Times New Roman" w:hAnsi="Times New Roman"/>
          <w:bCs/>
          <w:sz w:val="24"/>
          <w:szCs w:val="24"/>
        </w:rPr>
        <w:t>Očuri</w:t>
      </w:r>
      <w:proofErr w:type="spellEnd"/>
      <w:r w:rsidRPr="00BC1455">
        <w:rPr>
          <w:rFonts w:ascii="Times New Roman" w:hAnsi="Times New Roman"/>
          <w:bCs/>
          <w:sz w:val="24"/>
          <w:szCs w:val="24"/>
        </w:rPr>
        <w:t xml:space="preserve">, </w:t>
      </w:r>
      <w:proofErr w:type="spellStart"/>
      <w:r w:rsidRPr="00BC1455">
        <w:rPr>
          <w:rFonts w:ascii="Times New Roman" w:hAnsi="Times New Roman"/>
          <w:bCs/>
          <w:sz w:val="24"/>
          <w:szCs w:val="24"/>
        </w:rPr>
        <w:t>Očura</w:t>
      </w:r>
      <w:proofErr w:type="spellEnd"/>
      <w:r w:rsidRPr="00BC1455">
        <w:rPr>
          <w:rFonts w:ascii="Times New Roman" w:hAnsi="Times New Roman"/>
          <w:bCs/>
          <w:sz w:val="24"/>
          <w:szCs w:val="24"/>
        </w:rPr>
        <w:t xml:space="preserve"> 47a, 42250 Lepoglava za isporuku kamenog materijala po stavkama ponudbenog troškovnika pod rednim brojem 4,6 i 12. </w:t>
      </w:r>
    </w:p>
    <w:p w:rsidR="00BC1455" w:rsidRPr="00BC1455" w:rsidRDefault="00BC1455" w:rsidP="00BC1455">
      <w:pPr>
        <w:ind w:firstLine="708"/>
        <w:jc w:val="both"/>
        <w:rPr>
          <w:rFonts w:ascii="Times New Roman" w:hAnsi="Times New Roman"/>
          <w:bCs/>
          <w:sz w:val="24"/>
          <w:szCs w:val="24"/>
        </w:rPr>
      </w:pP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II.</w:t>
      </w:r>
    </w:p>
    <w:p w:rsidR="00BC1455" w:rsidRPr="00BC1455" w:rsidRDefault="00BC1455" w:rsidP="00BC1455">
      <w:pPr>
        <w:jc w:val="both"/>
        <w:rPr>
          <w:rFonts w:ascii="Times New Roman" w:hAnsi="Times New Roman"/>
          <w:sz w:val="24"/>
          <w:szCs w:val="24"/>
        </w:rPr>
      </w:pPr>
      <w:r w:rsidRPr="00BC1455">
        <w:rPr>
          <w:rFonts w:ascii="Times New Roman" w:hAnsi="Times New Roman"/>
          <w:b/>
          <w:sz w:val="24"/>
          <w:szCs w:val="24"/>
        </w:rPr>
        <w:tab/>
      </w:r>
      <w:r w:rsidRPr="00BC1455">
        <w:rPr>
          <w:rFonts w:ascii="Times New Roman" w:hAnsi="Times New Roman"/>
          <w:sz w:val="24"/>
          <w:szCs w:val="24"/>
        </w:rPr>
        <w:t xml:space="preserve">Zadužuje se načelnica Općine Mače da sa tvrtkama </w:t>
      </w:r>
      <w:r w:rsidRPr="00BC1455">
        <w:rPr>
          <w:rFonts w:ascii="Times New Roman" w:hAnsi="Times New Roman"/>
          <w:bCs/>
          <w:sz w:val="24"/>
          <w:szCs w:val="24"/>
        </w:rPr>
        <w:t>„</w:t>
      </w:r>
      <w:proofErr w:type="spellStart"/>
      <w:r w:rsidRPr="00BC1455">
        <w:rPr>
          <w:rFonts w:ascii="Times New Roman" w:hAnsi="Times New Roman"/>
          <w:bCs/>
          <w:sz w:val="24"/>
          <w:szCs w:val="24"/>
        </w:rPr>
        <w:t>Golubovečki</w:t>
      </w:r>
      <w:proofErr w:type="spellEnd"/>
      <w:r w:rsidRPr="00BC1455">
        <w:rPr>
          <w:rFonts w:ascii="Times New Roman" w:hAnsi="Times New Roman"/>
          <w:bCs/>
          <w:sz w:val="24"/>
          <w:szCs w:val="24"/>
        </w:rPr>
        <w:t xml:space="preserve"> kamenolomi“ d.o.o., i </w:t>
      </w:r>
      <w:r w:rsidR="00E6175F">
        <w:rPr>
          <w:rFonts w:ascii="Times New Roman" w:hAnsi="Times New Roman"/>
          <w:bCs/>
          <w:sz w:val="24"/>
          <w:szCs w:val="24"/>
        </w:rPr>
        <w:t>„</w:t>
      </w:r>
      <w:r w:rsidRPr="00BC1455">
        <w:rPr>
          <w:rFonts w:ascii="Times New Roman" w:hAnsi="Times New Roman"/>
          <w:bCs/>
          <w:sz w:val="24"/>
          <w:szCs w:val="24"/>
        </w:rPr>
        <w:t>Holcim Hrvatska</w:t>
      </w:r>
      <w:r w:rsidR="00E6175F">
        <w:rPr>
          <w:rFonts w:ascii="Times New Roman" w:hAnsi="Times New Roman"/>
          <w:bCs/>
          <w:sz w:val="24"/>
          <w:szCs w:val="24"/>
        </w:rPr>
        <w:t>“</w:t>
      </w:r>
      <w:r w:rsidRPr="00BC1455">
        <w:rPr>
          <w:rFonts w:ascii="Times New Roman" w:hAnsi="Times New Roman"/>
          <w:bCs/>
          <w:sz w:val="24"/>
          <w:szCs w:val="24"/>
        </w:rPr>
        <w:t xml:space="preserve"> d.o.o. </w:t>
      </w:r>
      <w:r w:rsidRPr="00BC1455">
        <w:rPr>
          <w:rFonts w:ascii="Times New Roman" w:hAnsi="Times New Roman"/>
          <w:sz w:val="24"/>
          <w:szCs w:val="24"/>
        </w:rPr>
        <w:t xml:space="preserve">sklopi Ugovor o isporuci kamenog materijala za potrebe Općine Mače, na rok od 2 godine, računajući od dana potpisa Ugovora, a kojim će se regulirati međusobna prava i obveze, pravo na raskid ugovora i ugovorna kazna za neizvršavanje ugovornih obveza. </w:t>
      </w:r>
    </w:p>
    <w:p w:rsidR="00BC1455" w:rsidRPr="00BC1455" w:rsidRDefault="00BC1455" w:rsidP="00BC1455">
      <w:pPr>
        <w:jc w:val="center"/>
        <w:rPr>
          <w:rFonts w:ascii="Times New Roman" w:hAnsi="Times New Roman"/>
          <w:sz w:val="24"/>
          <w:szCs w:val="24"/>
        </w:rPr>
      </w:pPr>
      <w:r w:rsidRPr="00BC1455">
        <w:rPr>
          <w:rFonts w:ascii="Times New Roman" w:hAnsi="Times New Roman"/>
          <w:b/>
          <w:sz w:val="24"/>
          <w:szCs w:val="24"/>
        </w:rPr>
        <w:t>III.</w:t>
      </w:r>
    </w:p>
    <w:p w:rsidR="00BC1455" w:rsidRPr="00BC1455" w:rsidRDefault="00BC1455" w:rsidP="00BC1455">
      <w:pPr>
        <w:jc w:val="center"/>
        <w:rPr>
          <w:rFonts w:ascii="Times New Roman" w:hAnsi="Times New Roman"/>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 xml:space="preserve">Sastavni dio Ugovora iz točke II. je i troškovnik usluga koji je dostavljen uz ponudu ponuditelja </w:t>
      </w:r>
      <w:r w:rsidRPr="00BC1455">
        <w:rPr>
          <w:rFonts w:ascii="Times New Roman" w:hAnsi="Times New Roman"/>
          <w:bCs/>
          <w:sz w:val="24"/>
          <w:szCs w:val="24"/>
        </w:rPr>
        <w:t>„</w:t>
      </w:r>
      <w:proofErr w:type="spellStart"/>
      <w:r w:rsidRPr="00BC1455">
        <w:rPr>
          <w:rFonts w:ascii="Times New Roman" w:hAnsi="Times New Roman"/>
          <w:bCs/>
          <w:sz w:val="24"/>
          <w:szCs w:val="24"/>
        </w:rPr>
        <w:t>Golubovečki</w:t>
      </w:r>
      <w:proofErr w:type="spellEnd"/>
      <w:r w:rsidRPr="00BC1455">
        <w:rPr>
          <w:rFonts w:ascii="Times New Roman" w:hAnsi="Times New Roman"/>
          <w:bCs/>
          <w:sz w:val="24"/>
          <w:szCs w:val="24"/>
        </w:rPr>
        <w:t xml:space="preserve"> kamenolomi“ d.o.o., i </w:t>
      </w:r>
      <w:r w:rsidR="00E6175F">
        <w:rPr>
          <w:rFonts w:ascii="Times New Roman" w:hAnsi="Times New Roman"/>
          <w:bCs/>
          <w:sz w:val="24"/>
          <w:szCs w:val="24"/>
        </w:rPr>
        <w:t>„</w:t>
      </w:r>
      <w:r w:rsidRPr="00BC1455">
        <w:rPr>
          <w:rFonts w:ascii="Times New Roman" w:hAnsi="Times New Roman"/>
          <w:bCs/>
          <w:sz w:val="24"/>
          <w:szCs w:val="24"/>
        </w:rPr>
        <w:t>Holcim Hrvatska</w:t>
      </w:r>
      <w:r w:rsidR="00E6175F">
        <w:rPr>
          <w:rFonts w:ascii="Times New Roman" w:hAnsi="Times New Roman"/>
          <w:bCs/>
          <w:sz w:val="24"/>
          <w:szCs w:val="24"/>
        </w:rPr>
        <w:t>“</w:t>
      </w:r>
      <w:r w:rsidRPr="00BC1455">
        <w:rPr>
          <w:rFonts w:ascii="Times New Roman" w:hAnsi="Times New Roman"/>
          <w:bCs/>
          <w:sz w:val="24"/>
          <w:szCs w:val="24"/>
        </w:rPr>
        <w:t xml:space="preserve"> d.o.o.</w:t>
      </w:r>
    </w:p>
    <w:p w:rsidR="00BC1455" w:rsidRPr="00BC1455" w:rsidRDefault="00BC1455" w:rsidP="00BC1455">
      <w:pPr>
        <w:jc w:val="both"/>
        <w:rPr>
          <w:rFonts w:ascii="Times New Roman" w:hAnsi="Times New Roman"/>
          <w:sz w:val="24"/>
          <w:szCs w:val="24"/>
        </w:rPr>
      </w:pP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 xml:space="preserve">IV. </w:t>
      </w:r>
    </w:p>
    <w:p w:rsidR="00BC1455" w:rsidRPr="00BC1455" w:rsidRDefault="00BC1455" w:rsidP="00BC1455">
      <w:pPr>
        <w:jc w:val="center"/>
        <w:rPr>
          <w:rFonts w:ascii="Times New Roman" w:hAnsi="Times New Roman"/>
          <w:b/>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 xml:space="preserve">Ova Odluka stupa na snagu  danom donošenja. </w:t>
      </w:r>
    </w:p>
    <w:p w:rsidR="00BC1455" w:rsidRDefault="00BC1455" w:rsidP="00BC1455">
      <w:pPr>
        <w:tabs>
          <w:tab w:val="left" w:pos="1656"/>
        </w:tabs>
        <w:jc w:val="both"/>
        <w:rPr>
          <w:rFonts w:ascii="Times New Roman" w:hAnsi="Times New Roman"/>
          <w:b/>
          <w:sz w:val="24"/>
          <w:szCs w:val="24"/>
        </w:rPr>
      </w:pPr>
    </w:p>
    <w:p w:rsidR="00BC1455" w:rsidRDefault="00BC1455" w:rsidP="00BC1455">
      <w:pPr>
        <w:tabs>
          <w:tab w:val="left" w:pos="1656"/>
        </w:tabs>
        <w:jc w:val="both"/>
        <w:rPr>
          <w:rFonts w:ascii="Times New Roman" w:hAnsi="Times New Roman"/>
          <w:b/>
          <w:sz w:val="24"/>
          <w:szCs w:val="24"/>
        </w:rPr>
      </w:pPr>
    </w:p>
    <w:p w:rsidR="00BC1455" w:rsidRDefault="00BC1455" w:rsidP="00BC1455">
      <w:pPr>
        <w:tabs>
          <w:tab w:val="left" w:pos="1656"/>
        </w:tabs>
        <w:jc w:val="both"/>
        <w:rPr>
          <w:rFonts w:ascii="Times New Roman" w:hAnsi="Times New Roman"/>
          <w:b/>
          <w:sz w:val="24"/>
          <w:szCs w:val="24"/>
        </w:rPr>
      </w:pPr>
    </w:p>
    <w:p w:rsidR="00BC1455" w:rsidRPr="00BC1455" w:rsidRDefault="00BC1455" w:rsidP="00BC1455">
      <w:pPr>
        <w:tabs>
          <w:tab w:val="left" w:pos="1656"/>
        </w:tabs>
        <w:jc w:val="both"/>
        <w:rPr>
          <w:rFonts w:ascii="Times New Roman" w:hAnsi="Times New Roman"/>
          <w:b/>
          <w:sz w:val="24"/>
          <w:szCs w:val="24"/>
        </w:rPr>
      </w:pPr>
    </w:p>
    <w:p w:rsidR="00BC1455" w:rsidRDefault="00BC1455" w:rsidP="00BC1455">
      <w:pPr>
        <w:jc w:val="center"/>
        <w:rPr>
          <w:rFonts w:ascii="Times New Roman" w:hAnsi="Times New Roman"/>
          <w:b/>
          <w:sz w:val="24"/>
          <w:szCs w:val="24"/>
        </w:rPr>
      </w:pPr>
    </w:p>
    <w:p w:rsidR="00BC1455" w:rsidRDefault="00BC1455" w:rsidP="00BC1455">
      <w:pPr>
        <w:jc w:val="center"/>
        <w:rPr>
          <w:rFonts w:ascii="Times New Roman" w:hAnsi="Times New Roman"/>
          <w:b/>
          <w:sz w:val="24"/>
          <w:szCs w:val="24"/>
        </w:rPr>
      </w:pP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lastRenderedPageBreak/>
        <w:t>Obrazloženje:</w:t>
      </w:r>
    </w:p>
    <w:p w:rsidR="00BC1455" w:rsidRPr="00BC1455" w:rsidRDefault="00BC1455" w:rsidP="00BC1455">
      <w:pPr>
        <w:jc w:val="center"/>
        <w:rPr>
          <w:rFonts w:ascii="Times New Roman" w:hAnsi="Times New Roman"/>
          <w:b/>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Na Poziv na dostavu ponude za predmet nabave:isporuka-nabava kamenog materijala za potrebe održavanja nerazvrstanih cesta na području Općine Mače KLASA:</w:t>
      </w:r>
      <w:r w:rsidRPr="00BC1455">
        <w:rPr>
          <w:rFonts w:ascii="Times New Roman" w:hAnsi="Times New Roman"/>
          <w:bCs/>
          <w:sz w:val="24"/>
          <w:szCs w:val="24"/>
        </w:rPr>
        <w:t xml:space="preserve">340-01/18-01/13, </w:t>
      </w:r>
      <w:r w:rsidRPr="00BC1455">
        <w:rPr>
          <w:rFonts w:ascii="Times New Roman" w:hAnsi="Times New Roman"/>
          <w:sz w:val="24"/>
          <w:szCs w:val="24"/>
        </w:rPr>
        <w:t>URBROJ: 2211/06-18-02 od 07.11.2018. godine na razdoblje od 2 godine, računajući od dana potpisa Ugovora pristigle su dvije ponude i to kako slijedi (prema redoslijedu zaprimanja):</w:t>
      </w: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1.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d.o.o., Novi </w:t>
      </w:r>
      <w:proofErr w:type="spellStart"/>
      <w:r w:rsidRPr="00BC1455">
        <w:rPr>
          <w:rFonts w:ascii="Times New Roman" w:hAnsi="Times New Roman"/>
          <w:sz w:val="24"/>
          <w:szCs w:val="24"/>
        </w:rPr>
        <w:t>Golubovec</w:t>
      </w:r>
      <w:proofErr w:type="spellEnd"/>
      <w:r w:rsidRPr="00BC1455">
        <w:rPr>
          <w:rFonts w:ascii="Times New Roman" w:hAnsi="Times New Roman"/>
          <w:sz w:val="24"/>
          <w:szCs w:val="24"/>
        </w:rPr>
        <w:t xml:space="preserve"> 26, 49255 Novi </w:t>
      </w:r>
      <w:proofErr w:type="spellStart"/>
      <w:r w:rsidRPr="00BC1455">
        <w:rPr>
          <w:rFonts w:ascii="Times New Roman" w:hAnsi="Times New Roman"/>
          <w:sz w:val="24"/>
          <w:szCs w:val="24"/>
        </w:rPr>
        <w:t>Golubovec</w:t>
      </w:r>
      <w:proofErr w:type="spellEnd"/>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 xml:space="preserve">2. „Holcim Hrvatska“ d.o.o., </w:t>
      </w:r>
      <w:proofErr w:type="spellStart"/>
      <w:r w:rsidRPr="00BC1455">
        <w:rPr>
          <w:rFonts w:ascii="Times New Roman" w:hAnsi="Times New Roman"/>
          <w:sz w:val="24"/>
          <w:szCs w:val="24"/>
        </w:rPr>
        <w:t>Očura</w:t>
      </w:r>
      <w:proofErr w:type="spellEnd"/>
      <w:r w:rsidRPr="00BC1455">
        <w:rPr>
          <w:rFonts w:ascii="Times New Roman" w:hAnsi="Times New Roman"/>
          <w:sz w:val="24"/>
          <w:szCs w:val="24"/>
        </w:rPr>
        <w:t xml:space="preserve"> 47a, 42250 Lepoglava</w:t>
      </w:r>
    </w:p>
    <w:p w:rsidR="00BC1455" w:rsidRPr="00BC1455" w:rsidRDefault="00BC1455" w:rsidP="00BC1455">
      <w:pPr>
        <w:jc w:val="both"/>
        <w:rPr>
          <w:rFonts w:ascii="Times New Roman" w:hAnsi="Times New Roman"/>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Povjerenstvo za pripremu i provedbu postupka nabave na svojoj sjednici održanoj dana 19.11.2018.  godine, otvorilo je ponude pristigle na poziv na dostavu ponude za isporuku kamenog materijala, te utvrdilo da obje ponude ispunjavaju uvjete utvrđene navedenim pozivom.</w:t>
      </w: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Pregledom i usporedbom ponudbenih troškovnika Povjerenstvo za pripremu i provedbu postupka nabave je utvrdilo da je povoljnija ponuda u stavkama ponudbenog troškovnika pod rednim brojevima: 1, 2, 3, 5, 7, 8, 9, 10 i 11 dostavljena od tvrtke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d.o.o., Novi </w:t>
      </w:r>
      <w:proofErr w:type="spellStart"/>
      <w:r w:rsidRPr="00BC1455">
        <w:rPr>
          <w:rFonts w:ascii="Times New Roman" w:hAnsi="Times New Roman"/>
          <w:sz w:val="24"/>
          <w:szCs w:val="24"/>
        </w:rPr>
        <w:t>Golubovec</w:t>
      </w:r>
      <w:proofErr w:type="spellEnd"/>
      <w:r w:rsidRPr="00BC1455">
        <w:rPr>
          <w:rFonts w:ascii="Times New Roman" w:hAnsi="Times New Roman"/>
          <w:sz w:val="24"/>
          <w:szCs w:val="24"/>
        </w:rPr>
        <w:t xml:space="preserve"> 26, 49255 Novi </w:t>
      </w:r>
      <w:proofErr w:type="spellStart"/>
      <w:r w:rsidRPr="00BC1455">
        <w:rPr>
          <w:rFonts w:ascii="Times New Roman" w:hAnsi="Times New Roman"/>
          <w:sz w:val="24"/>
          <w:szCs w:val="24"/>
        </w:rPr>
        <w:t>Golubovec</w:t>
      </w:r>
      <w:proofErr w:type="spellEnd"/>
      <w:r w:rsidRPr="00BC1455">
        <w:rPr>
          <w:rFonts w:ascii="Times New Roman" w:hAnsi="Times New Roman"/>
          <w:sz w:val="24"/>
          <w:szCs w:val="24"/>
        </w:rPr>
        <w:t>.</w:t>
      </w: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Ponuda ponuditelja „Holcim Hrvatska“ d.o.o povoljnija je u stavkama troškovnika pod rednim brojevima: 4 i 6.</w:t>
      </w: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 xml:space="preserve">Povjerenstvo je tražilo pojašnjenje ponude za točku 12. troškovnika od ponuditelja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budući da je cijena ista kao i za materijal pod točkom 2.  Ponuditelj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je dostavio pojašnjenje ponude navodeći kako se ponuda za točku 12. troškovnika odnosi i na točku 2 troškovnika. Iz navedenog proizlazi kako tvrtka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d.o.o. nema u ponudi materijala pod točkom 12 troškovnika (tampon 0-32 mm). Slijedom navedenog za točku 12. troškovnika predlaže se prihvaćanje ponude ponuditelja „Holcim Hrvatska“ d.o.o. </w:t>
      </w:r>
    </w:p>
    <w:p w:rsidR="00BC1455" w:rsidRPr="00BC1455" w:rsidRDefault="00BC1455" w:rsidP="00BC1455">
      <w:pPr>
        <w:jc w:val="both"/>
        <w:rPr>
          <w:rFonts w:ascii="Times New Roman" w:hAnsi="Times New Roman"/>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Obzirom na navedeno, Povjerenstvo predlaže da se prihvati ponuda za isporuku kamenog materijala tvrtke „</w:t>
      </w:r>
      <w:proofErr w:type="spellStart"/>
      <w:r w:rsidRPr="00BC1455">
        <w:rPr>
          <w:rFonts w:ascii="Times New Roman" w:hAnsi="Times New Roman"/>
          <w:sz w:val="24"/>
          <w:szCs w:val="24"/>
        </w:rPr>
        <w:t>Golubovečki</w:t>
      </w:r>
      <w:proofErr w:type="spellEnd"/>
      <w:r w:rsidRPr="00BC1455">
        <w:rPr>
          <w:rFonts w:ascii="Times New Roman" w:hAnsi="Times New Roman"/>
          <w:sz w:val="24"/>
          <w:szCs w:val="24"/>
        </w:rPr>
        <w:t xml:space="preserve"> kamenolomi“ d.o.o., Novi </w:t>
      </w:r>
      <w:proofErr w:type="spellStart"/>
      <w:r w:rsidRPr="00BC1455">
        <w:rPr>
          <w:rFonts w:ascii="Times New Roman" w:hAnsi="Times New Roman"/>
          <w:sz w:val="24"/>
          <w:szCs w:val="24"/>
        </w:rPr>
        <w:t>Golubovec</w:t>
      </w:r>
      <w:proofErr w:type="spellEnd"/>
      <w:r w:rsidRPr="00BC1455">
        <w:rPr>
          <w:rFonts w:ascii="Times New Roman" w:hAnsi="Times New Roman"/>
          <w:sz w:val="24"/>
          <w:szCs w:val="24"/>
        </w:rPr>
        <w:t xml:space="preserve"> 26, 49255 Novi </w:t>
      </w:r>
      <w:proofErr w:type="spellStart"/>
      <w:r w:rsidRPr="00BC1455">
        <w:rPr>
          <w:rFonts w:ascii="Times New Roman" w:hAnsi="Times New Roman"/>
          <w:sz w:val="24"/>
          <w:szCs w:val="24"/>
        </w:rPr>
        <w:t>Golubovec</w:t>
      </w:r>
      <w:proofErr w:type="spellEnd"/>
      <w:r w:rsidRPr="00BC1455">
        <w:rPr>
          <w:rFonts w:ascii="Times New Roman" w:hAnsi="Times New Roman"/>
          <w:sz w:val="24"/>
          <w:szCs w:val="24"/>
        </w:rPr>
        <w:t xml:space="preserve">, po stavkama troškovnika pod sljedećim rednim brojevima: 1, 2, 3, 5, 7, 8, 9, 10 i 11 te ponuda za isporuku kamenog materijala tvrtke „Holcim Hrvatska“ d.o.o po stavkama troškovnika pod rednim brojevima: 4, 6 i 12. </w:t>
      </w:r>
    </w:p>
    <w:p w:rsidR="00BC1455" w:rsidRPr="00BC1455" w:rsidRDefault="00BC1455" w:rsidP="00BC1455">
      <w:pPr>
        <w:jc w:val="both"/>
        <w:rPr>
          <w:rFonts w:ascii="Times New Roman" w:hAnsi="Times New Roman"/>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Nakon razmatranja predmetnog, a i potrebe za određivanjem ovlaštene pravne, odnosno fizičke osobe za isporuku kamenog materijala za potrebe Općine Mače, Općinsko vijeće Općine Mače donijelo je odluku kao u dispozitivu.</w:t>
      </w:r>
    </w:p>
    <w:p w:rsidR="00BC1455" w:rsidRPr="00BC1455" w:rsidRDefault="00BC1455" w:rsidP="00BC1455">
      <w:pPr>
        <w:jc w:val="both"/>
        <w:rPr>
          <w:rFonts w:ascii="Times New Roman" w:hAnsi="Times New Roman"/>
          <w:sz w:val="24"/>
          <w:szCs w:val="24"/>
        </w:rPr>
      </w:pPr>
      <w:r w:rsidRPr="00BC1455">
        <w:rPr>
          <w:rFonts w:ascii="Times New Roman" w:hAnsi="Times New Roman"/>
          <w:sz w:val="24"/>
          <w:szCs w:val="24"/>
        </w:rPr>
        <w:tab/>
        <w:t>Po izvršnosti ove Odluke načelnica Općine Mače će sklopiti Ugovor s odabranim ponuđačima.</w:t>
      </w:r>
    </w:p>
    <w:p w:rsidR="00BC1455" w:rsidRPr="00BC1455" w:rsidRDefault="00BC1455" w:rsidP="00BC1455">
      <w:pPr>
        <w:jc w:val="center"/>
        <w:rPr>
          <w:rFonts w:ascii="Times New Roman" w:hAnsi="Times New Roman"/>
          <w:b/>
          <w:sz w:val="24"/>
          <w:szCs w:val="24"/>
        </w:rPr>
      </w:pPr>
      <w:r w:rsidRPr="00BC1455">
        <w:rPr>
          <w:rFonts w:ascii="Times New Roman" w:hAnsi="Times New Roman"/>
          <w:b/>
          <w:sz w:val="24"/>
          <w:szCs w:val="24"/>
        </w:rPr>
        <w:t>Uputa o pravnom lijeku:</w:t>
      </w:r>
    </w:p>
    <w:p w:rsidR="00BC1455" w:rsidRPr="00BC1455" w:rsidRDefault="00BC1455" w:rsidP="00BC1455">
      <w:pPr>
        <w:jc w:val="center"/>
        <w:rPr>
          <w:rFonts w:ascii="Times New Roman" w:hAnsi="Times New Roman"/>
          <w:b/>
          <w:sz w:val="24"/>
          <w:szCs w:val="24"/>
        </w:rPr>
      </w:pPr>
    </w:p>
    <w:p w:rsidR="00BC1455" w:rsidRPr="00BC1455" w:rsidRDefault="00BC1455" w:rsidP="00BC1455">
      <w:pPr>
        <w:jc w:val="both"/>
        <w:rPr>
          <w:rFonts w:ascii="Times New Roman" w:hAnsi="Times New Roman"/>
          <w:sz w:val="24"/>
          <w:szCs w:val="24"/>
        </w:rPr>
      </w:pPr>
      <w:r w:rsidRPr="00BC1455">
        <w:rPr>
          <w:rFonts w:ascii="Times New Roman" w:hAnsi="Times New Roman"/>
          <w:b/>
          <w:sz w:val="24"/>
          <w:szCs w:val="24"/>
        </w:rPr>
        <w:tab/>
      </w:r>
      <w:r w:rsidRPr="00BC1455">
        <w:rPr>
          <w:rFonts w:ascii="Times New Roman" w:hAnsi="Times New Roman"/>
          <w:sz w:val="24"/>
          <w:szCs w:val="24"/>
        </w:rPr>
        <w:t xml:space="preserve">Protiv ove Odluke ne može se izjaviti žalba, ali se može pokrenuti upravni spor podnošenjem tužbe nadležnom Upravom sudu prema mjestu Naručitelja u roku od 30 dana od dana dostave ove Odluke. </w:t>
      </w:r>
    </w:p>
    <w:p w:rsidR="005B4675" w:rsidRPr="00BC1455" w:rsidRDefault="005B4675" w:rsidP="005B4675">
      <w:pPr>
        <w:ind w:left="5385" w:firstLine="375"/>
        <w:jc w:val="both"/>
        <w:rPr>
          <w:rFonts w:ascii="Times New Roman" w:hAnsi="Times New Roman"/>
          <w:sz w:val="24"/>
          <w:szCs w:val="24"/>
        </w:rPr>
      </w:pPr>
      <w:r w:rsidRPr="00BC1455">
        <w:rPr>
          <w:rFonts w:ascii="Times New Roman" w:hAnsi="Times New Roman"/>
          <w:sz w:val="24"/>
          <w:szCs w:val="24"/>
        </w:rPr>
        <w:t>Predsjednik Općinskog vijeća</w:t>
      </w:r>
    </w:p>
    <w:p w:rsidR="005B4675" w:rsidRPr="00BC1455" w:rsidRDefault="005B4675" w:rsidP="005B4675">
      <w:pPr>
        <w:ind w:left="1065"/>
        <w:jc w:val="both"/>
        <w:rPr>
          <w:rFonts w:ascii="Times New Roman" w:hAnsi="Times New Roman"/>
          <w:sz w:val="24"/>
          <w:szCs w:val="24"/>
        </w:rPr>
      </w:pPr>
      <w:r w:rsidRPr="00BC1455">
        <w:rPr>
          <w:rFonts w:ascii="Times New Roman" w:hAnsi="Times New Roman"/>
          <w:sz w:val="24"/>
          <w:szCs w:val="24"/>
        </w:rPr>
        <w:tab/>
      </w:r>
      <w:r w:rsidRPr="00BC1455">
        <w:rPr>
          <w:rFonts w:ascii="Times New Roman" w:hAnsi="Times New Roman"/>
          <w:sz w:val="24"/>
          <w:szCs w:val="24"/>
        </w:rPr>
        <w:tab/>
      </w:r>
      <w:r w:rsidRPr="00BC1455">
        <w:rPr>
          <w:rFonts w:ascii="Times New Roman" w:hAnsi="Times New Roman"/>
          <w:sz w:val="24"/>
          <w:szCs w:val="24"/>
        </w:rPr>
        <w:tab/>
      </w:r>
      <w:r w:rsidRPr="00BC1455">
        <w:rPr>
          <w:rFonts w:ascii="Times New Roman" w:hAnsi="Times New Roman"/>
          <w:sz w:val="24"/>
          <w:szCs w:val="24"/>
        </w:rPr>
        <w:tab/>
      </w:r>
      <w:r w:rsidRPr="00BC1455">
        <w:rPr>
          <w:rFonts w:ascii="Times New Roman" w:hAnsi="Times New Roman"/>
          <w:sz w:val="24"/>
          <w:szCs w:val="24"/>
        </w:rPr>
        <w:tab/>
      </w:r>
      <w:r w:rsidRPr="00BC1455">
        <w:rPr>
          <w:rFonts w:ascii="Times New Roman" w:hAnsi="Times New Roman"/>
          <w:sz w:val="24"/>
          <w:szCs w:val="24"/>
        </w:rPr>
        <w:tab/>
      </w:r>
      <w:r w:rsidRPr="00BC1455">
        <w:rPr>
          <w:rFonts w:ascii="Times New Roman" w:hAnsi="Times New Roman"/>
          <w:sz w:val="24"/>
          <w:szCs w:val="24"/>
        </w:rPr>
        <w:tab/>
        <w:t xml:space="preserve">     Mladen Sedak-Benčić </w:t>
      </w:r>
    </w:p>
    <w:p w:rsidR="005B4675" w:rsidRPr="005777CD" w:rsidRDefault="005B4675" w:rsidP="005777CD">
      <w:pPr>
        <w:jc w:val="both"/>
        <w:rPr>
          <w:rFonts w:ascii="Times New Roman" w:hAnsi="Times New Roman"/>
          <w:sz w:val="24"/>
          <w:szCs w:val="24"/>
        </w:rPr>
      </w:pPr>
    </w:p>
    <w:p w:rsidR="004F5B96" w:rsidRPr="002F4B22" w:rsidRDefault="004F5B96" w:rsidP="004F5B96">
      <w:pPr>
        <w:jc w:val="both"/>
        <w:rPr>
          <w:rFonts w:ascii="Times New Roman" w:hAnsi="Times New Roman"/>
        </w:rPr>
      </w:pPr>
      <w:r w:rsidRPr="002F4B22">
        <w:rPr>
          <w:rFonts w:ascii="Times New Roman" w:hAnsi="Times New Roman"/>
        </w:rPr>
        <w:t>Dostaviti:</w:t>
      </w:r>
    </w:p>
    <w:p w:rsidR="00BC1455" w:rsidRDefault="00BC1455" w:rsidP="00BC1455">
      <w:pPr>
        <w:pStyle w:val="Odlomakpopisa"/>
        <w:numPr>
          <w:ilvl w:val="0"/>
          <w:numId w:val="1"/>
        </w:num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Golubovečki</w:t>
      </w:r>
      <w:proofErr w:type="spellEnd"/>
      <w:r>
        <w:rPr>
          <w:rFonts w:ascii="Times New Roman" w:hAnsi="Times New Roman" w:cs="Times New Roman"/>
        </w:rPr>
        <w:t xml:space="preserve"> kamenolomi“ d.o.o.</w:t>
      </w:r>
    </w:p>
    <w:p w:rsidR="00DE3506" w:rsidRPr="00BC1455" w:rsidRDefault="00BC1455" w:rsidP="00BC1455">
      <w:pPr>
        <w:pStyle w:val="Odlomakpopisa"/>
        <w:jc w:val="both"/>
        <w:rPr>
          <w:rFonts w:ascii="Times New Roman" w:hAnsi="Times New Roman" w:cs="Times New Roman"/>
        </w:rPr>
      </w:pPr>
      <w:r>
        <w:rPr>
          <w:rFonts w:ascii="Times New Roman" w:hAnsi="Times New Roman" w:cs="Times New Roman"/>
        </w:rPr>
        <w:t xml:space="preserve">Novi </w:t>
      </w:r>
      <w:proofErr w:type="spellStart"/>
      <w:r>
        <w:rPr>
          <w:rFonts w:ascii="Times New Roman" w:hAnsi="Times New Roman" w:cs="Times New Roman"/>
        </w:rPr>
        <w:t>Golubovec</w:t>
      </w:r>
      <w:proofErr w:type="spellEnd"/>
      <w:r>
        <w:rPr>
          <w:rFonts w:ascii="Times New Roman" w:hAnsi="Times New Roman" w:cs="Times New Roman"/>
        </w:rPr>
        <w:t xml:space="preserve"> 26, 49255 Novi </w:t>
      </w:r>
      <w:proofErr w:type="spellStart"/>
      <w:r>
        <w:rPr>
          <w:rFonts w:ascii="Times New Roman" w:hAnsi="Times New Roman" w:cs="Times New Roman"/>
        </w:rPr>
        <w:t>Golubovec</w:t>
      </w:r>
      <w:proofErr w:type="spellEnd"/>
      <w:r w:rsidR="00DE3506" w:rsidRPr="00BC1455">
        <w:rPr>
          <w:rFonts w:ascii="Times New Roman" w:hAnsi="Times New Roman" w:cs="Times New Roman"/>
        </w:rPr>
        <w:t xml:space="preserve"> </w:t>
      </w:r>
    </w:p>
    <w:p w:rsidR="00BC1455" w:rsidRDefault="00BC1455" w:rsidP="004F5B96">
      <w:pPr>
        <w:pStyle w:val="Odlomakpopisa"/>
        <w:numPr>
          <w:ilvl w:val="0"/>
          <w:numId w:val="1"/>
        </w:numPr>
        <w:jc w:val="both"/>
        <w:rPr>
          <w:rFonts w:ascii="Times New Roman" w:hAnsi="Times New Roman" w:cs="Times New Roman"/>
        </w:rPr>
      </w:pPr>
      <w:r>
        <w:rPr>
          <w:rFonts w:ascii="Times New Roman" w:hAnsi="Times New Roman" w:cs="Times New Roman"/>
        </w:rPr>
        <w:t xml:space="preserve">„Holcim Hrvatska“ d.o.o.,- kamenolom u </w:t>
      </w:r>
      <w:proofErr w:type="spellStart"/>
      <w:r>
        <w:rPr>
          <w:rFonts w:ascii="Times New Roman" w:hAnsi="Times New Roman" w:cs="Times New Roman"/>
        </w:rPr>
        <w:t>Očuri</w:t>
      </w:r>
      <w:proofErr w:type="spellEnd"/>
    </w:p>
    <w:p w:rsidR="00BC1455" w:rsidRDefault="00BC1455" w:rsidP="00BC1455">
      <w:pPr>
        <w:pStyle w:val="Odlomakpopisa"/>
        <w:jc w:val="both"/>
        <w:rPr>
          <w:rFonts w:ascii="Times New Roman" w:hAnsi="Times New Roman" w:cs="Times New Roman"/>
        </w:rPr>
      </w:pPr>
      <w:proofErr w:type="spellStart"/>
      <w:r>
        <w:rPr>
          <w:rFonts w:ascii="Times New Roman" w:hAnsi="Times New Roman" w:cs="Times New Roman"/>
        </w:rPr>
        <w:t>Očura</w:t>
      </w:r>
      <w:proofErr w:type="spellEnd"/>
      <w:r>
        <w:rPr>
          <w:rFonts w:ascii="Times New Roman" w:hAnsi="Times New Roman" w:cs="Times New Roman"/>
        </w:rPr>
        <w:t xml:space="preserve"> 47a, 42250 Lepoglava </w:t>
      </w:r>
    </w:p>
    <w:p w:rsidR="004F5B96" w:rsidRPr="002F4B22" w:rsidRDefault="004F5B96" w:rsidP="004F5B96">
      <w:pPr>
        <w:pStyle w:val="Odlomakpopisa"/>
        <w:numPr>
          <w:ilvl w:val="0"/>
          <w:numId w:val="1"/>
        </w:numPr>
        <w:jc w:val="both"/>
        <w:rPr>
          <w:rFonts w:ascii="Times New Roman" w:hAnsi="Times New Roman" w:cs="Times New Roman"/>
        </w:rPr>
      </w:pPr>
      <w:r>
        <w:rPr>
          <w:rFonts w:ascii="Times New Roman" w:hAnsi="Times New Roman" w:cs="Times New Roman"/>
        </w:rPr>
        <w:t>Općinska načelnica</w:t>
      </w:r>
      <w:r w:rsidRPr="002F4B22">
        <w:rPr>
          <w:rFonts w:ascii="Times New Roman" w:hAnsi="Times New Roman" w:cs="Times New Roman"/>
        </w:rPr>
        <w:t xml:space="preserve"> Općine Mače</w:t>
      </w:r>
    </w:p>
    <w:p w:rsidR="004F5B96" w:rsidRPr="002F4B22" w:rsidRDefault="004F5B96" w:rsidP="004F5B96">
      <w:pPr>
        <w:pStyle w:val="Odlomakpopisa"/>
        <w:numPr>
          <w:ilvl w:val="0"/>
          <w:numId w:val="1"/>
        </w:numPr>
        <w:jc w:val="both"/>
        <w:rPr>
          <w:rFonts w:ascii="Times New Roman" w:hAnsi="Times New Roman" w:cs="Times New Roman"/>
        </w:rPr>
      </w:pPr>
      <w:r w:rsidRPr="002F4B22">
        <w:rPr>
          <w:rFonts w:ascii="Times New Roman" w:hAnsi="Times New Roman" w:cs="Times New Roman"/>
        </w:rPr>
        <w:t>Jedinstveni upravni odjel, ovdje</w:t>
      </w:r>
    </w:p>
    <w:p w:rsidR="004F5B96" w:rsidRDefault="004F5B96" w:rsidP="004F5B96">
      <w:pPr>
        <w:pStyle w:val="Odlomakpopisa"/>
        <w:numPr>
          <w:ilvl w:val="0"/>
          <w:numId w:val="1"/>
        </w:numPr>
        <w:jc w:val="both"/>
        <w:rPr>
          <w:rFonts w:ascii="Times New Roman" w:hAnsi="Times New Roman" w:cs="Times New Roman"/>
        </w:rPr>
      </w:pPr>
      <w:r w:rsidRPr="002F4B22">
        <w:rPr>
          <w:rFonts w:ascii="Times New Roman" w:hAnsi="Times New Roman" w:cs="Times New Roman"/>
        </w:rPr>
        <w:t>Prilog zapisniku</w:t>
      </w:r>
    </w:p>
    <w:p w:rsidR="005B4675" w:rsidRPr="002F4B22" w:rsidRDefault="005B4675" w:rsidP="004F5B96">
      <w:pPr>
        <w:pStyle w:val="Odlomakpopisa"/>
        <w:numPr>
          <w:ilvl w:val="0"/>
          <w:numId w:val="1"/>
        </w:numPr>
        <w:jc w:val="both"/>
        <w:rPr>
          <w:rFonts w:ascii="Times New Roman" w:hAnsi="Times New Roman" w:cs="Times New Roman"/>
        </w:rPr>
      </w:pPr>
      <w:r>
        <w:rPr>
          <w:rFonts w:ascii="Times New Roman" w:hAnsi="Times New Roman" w:cs="Times New Roman"/>
        </w:rPr>
        <w:t xml:space="preserve">Oglasna ploča i web stranica Općine Mače  </w:t>
      </w:r>
    </w:p>
    <w:p w:rsidR="00BC1455" w:rsidRPr="00BC1455" w:rsidRDefault="004F5B96" w:rsidP="00BC1455">
      <w:pPr>
        <w:pStyle w:val="Odlomakpopisa"/>
        <w:numPr>
          <w:ilvl w:val="0"/>
          <w:numId w:val="1"/>
        </w:numPr>
        <w:jc w:val="both"/>
        <w:rPr>
          <w:rFonts w:ascii="Times New Roman" w:hAnsi="Times New Roman" w:cs="Times New Roman"/>
        </w:rPr>
      </w:pPr>
      <w:r w:rsidRPr="002F4B22">
        <w:rPr>
          <w:rFonts w:ascii="Times New Roman" w:hAnsi="Times New Roman" w:cs="Times New Roman"/>
        </w:rPr>
        <w:t>U spis</w:t>
      </w:r>
    </w:p>
    <w:sectPr w:rsidR="00BC1455" w:rsidRPr="00BC1455" w:rsidSect="00264C6B">
      <w:pgSz w:w="11906" w:h="16838"/>
      <w:pgMar w:top="289" w:right="1418"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55B8D"/>
    <w:multiLevelType w:val="hybridMultilevel"/>
    <w:tmpl w:val="F7004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1407422"/>
    <w:multiLevelType w:val="hybridMultilevel"/>
    <w:tmpl w:val="C8723AAA"/>
    <w:lvl w:ilvl="0" w:tplc="549EA8C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6D42"/>
    <w:rsid w:val="00011B95"/>
    <w:rsid w:val="00025466"/>
    <w:rsid w:val="00041456"/>
    <w:rsid w:val="00053716"/>
    <w:rsid w:val="0005445E"/>
    <w:rsid w:val="00071387"/>
    <w:rsid w:val="00082C5A"/>
    <w:rsid w:val="000D5089"/>
    <w:rsid w:val="00112FE1"/>
    <w:rsid w:val="00124A22"/>
    <w:rsid w:val="001318AA"/>
    <w:rsid w:val="00160558"/>
    <w:rsid w:val="001B66DD"/>
    <w:rsid w:val="001E0D32"/>
    <w:rsid w:val="001F5CD6"/>
    <w:rsid w:val="0020294D"/>
    <w:rsid w:val="00214589"/>
    <w:rsid w:val="002231C8"/>
    <w:rsid w:val="00224758"/>
    <w:rsid w:val="00226AB3"/>
    <w:rsid w:val="00254AF7"/>
    <w:rsid w:val="00264C6B"/>
    <w:rsid w:val="00281104"/>
    <w:rsid w:val="002F6856"/>
    <w:rsid w:val="00317EFD"/>
    <w:rsid w:val="00320DD5"/>
    <w:rsid w:val="003267B3"/>
    <w:rsid w:val="00346A54"/>
    <w:rsid w:val="003571B6"/>
    <w:rsid w:val="003722CD"/>
    <w:rsid w:val="00376080"/>
    <w:rsid w:val="0039044E"/>
    <w:rsid w:val="003C3B6C"/>
    <w:rsid w:val="003D0403"/>
    <w:rsid w:val="003F41CD"/>
    <w:rsid w:val="00404DE2"/>
    <w:rsid w:val="00407866"/>
    <w:rsid w:val="004664C1"/>
    <w:rsid w:val="004951C1"/>
    <w:rsid w:val="004E78D2"/>
    <w:rsid w:val="004F3D98"/>
    <w:rsid w:val="004F5B96"/>
    <w:rsid w:val="004F6463"/>
    <w:rsid w:val="00537DF5"/>
    <w:rsid w:val="00575B0B"/>
    <w:rsid w:val="005777CD"/>
    <w:rsid w:val="005B4675"/>
    <w:rsid w:val="005C147D"/>
    <w:rsid w:val="005C69F0"/>
    <w:rsid w:val="00610C7B"/>
    <w:rsid w:val="00612744"/>
    <w:rsid w:val="00613DEC"/>
    <w:rsid w:val="00620255"/>
    <w:rsid w:val="006B251A"/>
    <w:rsid w:val="006B6180"/>
    <w:rsid w:val="006D05BE"/>
    <w:rsid w:val="006E168A"/>
    <w:rsid w:val="006F2D59"/>
    <w:rsid w:val="007139FD"/>
    <w:rsid w:val="00722F28"/>
    <w:rsid w:val="00751258"/>
    <w:rsid w:val="00762D4C"/>
    <w:rsid w:val="00771F63"/>
    <w:rsid w:val="007834EA"/>
    <w:rsid w:val="007C0133"/>
    <w:rsid w:val="007F56EA"/>
    <w:rsid w:val="00811730"/>
    <w:rsid w:val="0083401B"/>
    <w:rsid w:val="008A0E22"/>
    <w:rsid w:val="008A613B"/>
    <w:rsid w:val="008C39ED"/>
    <w:rsid w:val="008F2300"/>
    <w:rsid w:val="00924F84"/>
    <w:rsid w:val="00955313"/>
    <w:rsid w:val="00960F52"/>
    <w:rsid w:val="00961287"/>
    <w:rsid w:val="009E4212"/>
    <w:rsid w:val="009F0F2A"/>
    <w:rsid w:val="009F437A"/>
    <w:rsid w:val="00A47C6A"/>
    <w:rsid w:val="00A71F67"/>
    <w:rsid w:val="00A84850"/>
    <w:rsid w:val="00AD06C9"/>
    <w:rsid w:val="00AF12D0"/>
    <w:rsid w:val="00B154A7"/>
    <w:rsid w:val="00B26938"/>
    <w:rsid w:val="00B337E0"/>
    <w:rsid w:val="00B3751E"/>
    <w:rsid w:val="00B51671"/>
    <w:rsid w:val="00B65BD6"/>
    <w:rsid w:val="00B80521"/>
    <w:rsid w:val="00BC1455"/>
    <w:rsid w:val="00BE1981"/>
    <w:rsid w:val="00C15E5F"/>
    <w:rsid w:val="00C36554"/>
    <w:rsid w:val="00C55989"/>
    <w:rsid w:val="00C61429"/>
    <w:rsid w:val="00C64395"/>
    <w:rsid w:val="00CD068A"/>
    <w:rsid w:val="00CE4701"/>
    <w:rsid w:val="00D032AF"/>
    <w:rsid w:val="00D14704"/>
    <w:rsid w:val="00D82CB5"/>
    <w:rsid w:val="00D848E8"/>
    <w:rsid w:val="00D91A1A"/>
    <w:rsid w:val="00D94583"/>
    <w:rsid w:val="00DE3506"/>
    <w:rsid w:val="00E0211C"/>
    <w:rsid w:val="00E6175F"/>
    <w:rsid w:val="00E934CF"/>
    <w:rsid w:val="00EC2DA8"/>
    <w:rsid w:val="00EE62E1"/>
    <w:rsid w:val="00EF2CA8"/>
    <w:rsid w:val="00F01B59"/>
    <w:rsid w:val="00F224D6"/>
    <w:rsid w:val="00F402F8"/>
    <w:rsid w:val="00F5695C"/>
    <w:rsid w:val="00F66D42"/>
    <w:rsid w:val="00F92C84"/>
    <w:rsid w:val="00FD779D"/>
    <w:rsid w:val="00FF09B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4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42"/>
    <w:pPr>
      <w:spacing w:after="0" w:line="240" w:lineRule="auto"/>
      <w:jc w:val="left"/>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C2DA8"/>
    <w:pPr>
      <w:spacing w:after="0" w:line="240" w:lineRule="auto"/>
      <w:jc w:val="left"/>
    </w:pPr>
    <w:rPr>
      <w:rFonts w:eastAsiaTheme="minorEastAsia"/>
    </w:rPr>
  </w:style>
  <w:style w:type="paragraph" w:styleId="Odlomakpopisa">
    <w:name w:val="List Paragraph"/>
    <w:basedOn w:val="Normal"/>
    <w:uiPriority w:val="34"/>
    <w:qFormat/>
    <w:rsid w:val="00EC2DA8"/>
    <w:pPr>
      <w:ind w:left="720"/>
      <w:contextualSpacing/>
    </w:pPr>
    <w:rPr>
      <w:rFonts w:asciiTheme="minorHAnsi" w:eastAsiaTheme="minorEastAsia" w:hAnsiTheme="minorHAnsi" w:cstheme="minorBidi"/>
    </w:rPr>
  </w:style>
  <w:style w:type="paragraph" w:customStyle="1" w:styleId="ListParagraph1">
    <w:name w:val="List Paragraph1"/>
    <w:basedOn w:val="Normal"/>
    <w:rsid w:val="003571B6"/>
    <w:pPr>
      <w:ind w:left="720"/>
    </w:pPr>
    <w:rPr>
      <w:rFonts w:ascii="Times New Roman" w:eastAsia="Calibri" w:hAnsi="Times New Roman"/>
      <w:sz w:val="24"/>
      <w:szCs w:val="24"/>
      <w:lang w:eastAsia="hr-HR"/>
    </w:rPr>
  </w:style>
  <w:style w:type="paragraph" w:styleId="Zaglavlje">
    <w:name w:val="header"/>
    <w:basedOn w:val="Normal"/>
    <w:link w:val="ZaglavljeChar"/>
    <w:semiHidden/>
    <w:rsid w:val="005777CD"/>
    <w:pPr>
      <w:tabs>
        <w:tab w:val="center" w:pos="4536"/>
        <w:tab w:val="right" w:pos="9072"/>
      </w:tabs>
      <w:overflowPunct w:val="0"/>
      <w:autoSpaceDE w:val="0"/>
      <w:autoSpaceDN w:val="0"/>
      <w:adjustRightInd w:val="0"/>
      <w:textAlignment w:val="baseline"/>
    </w:pPr>
    <w:rPr>
      <w:rFonts w:ascii="Times New Roman" w:hAnsi="Times New Roman"/>
      <w:sz w:val="24"/>
      <w:szCs w:val="20"/>
      <w:lang w:eastAsia="hr-HR"/>
    </w:rPr>
  </w:style>
  <w:style w:type="character" w:customStyle="1" w:styleId="ZaglavljeChar">
    <w:name w:val="Zaglavlje Char"/>
    <w:basedOn w:val="Zadanifontodlomka"/>
    <w:link w:val="Zaglavlje"/>
    <w:semiHidden/>
    <w:rsid w:val="005777CD"/>
    <w:rPr>
      <w:rFonts w:ascii="Times New Roman" w:eastAsia="Times New Roman" w:hAnsi="Times New Roman" w:cs="Times New Roman"/>
      <w:sz w:val="24"/>
      <w:szCs w:val="20"/>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402D-7AB6-4B75-BD57-EF2A35D5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761</Words>
  <Characters>4342</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PCK</cp:lastModifiedBy>
  <cp:revision>119</cp:revision>
  <cp:lastPrinted>2018-11-26T08:04:00Z</cp:lastPrinted>
  <dcterms:created xsi:type="dcterms:W3CDTF">2015-11-11T09:25:00Z</dcterms:created>
  <dcterms:modified xsi:type="dcterms:W3CDTF">2018-11-28T12:44:00Z</dcterms:modified>
</cp:coreProperties>
</file>